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34BE" w14:textId="2B4AAD26" w:rsidR="00CB2615" w:rsidRDefault="00FE795D" w:rsidP="009530D5">
      <w:pPr>
        <w:shd w:val="clear" w:color="auto" w:fill="FFFFFF"/>
        <w:spacing w:after="100" w:line="240" w:lineRule="auto"/>
        <w:jc w:val="center"/>
        <w:textAlignment w:val="baseline"/>
        <w:rPr>
          <w:rFonts w:ascii="Calibri" w:eastAsia="Times New Roman" w:hAnsi="Calibri" w:cs="Calibri"/>
          <w:b/>
          <w:iCs/>
          <w:color w:val="000000"/>
          <w:sz w:val="40"/>
          <w:szCs w:val="40"/>
          <w:lang w:eastAsia="sv-SE"/>
        </w:rPr>
      </w:pPr>
      <w:r>
        <w:rPr>
          <w:rFonts w:ascii="Corbel" w:hAnsi="Corbe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173751" wp14:editId="3FA487E8">
            <wp:simplePos x="0" y="0"/>
            <wp:positionH relativeFrom="column">
              <wp:posOffset>-194945</wp:posOffset>
            </wp:positionH>
            <wp:positionV relativeFrom="paragraph">
              <wp:posOffset>0</wp:posOffset>
            </wp:positionV>
            <wp:extent cx="630555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535" y="21073"/>
                <wp:lineTo x="2153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k.bild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CE4" w:rsidRPr="009B50FE">
        <w:rPr>
          <w:rFonts w:ascii="Calibri" w:eastAsia="Times New Roman" w:hAnsi="Calibri" w:cs="Calibri"/>
          <w:b/>
          <w:iCs/>
          <w:color w:val="000000"/>
          <w:sz w:val="40"/>
          <w:szCs w:val="40"/>
          <w:lang w:eastAsia="sv-SE"/>
        </w:rPr>
        <w:t>Verksamhets- och förvaltningsberättelse</w:t>
      </w:r>
    </w:p>
    <w:p w14:paraId="4D137260" w14:textId="0749E860" w:rsidR="009530D5" w:rsidRPr="002E59E9" w:rsidRDefault="001B4CE4" w:rsidP="002E59E9">
      <w:pPr>
        <w:shd w:val="clear" w:color="auto" w:fill="FFFFFF" w:themeFill="background1"/>
        <w:spacing w:after="10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sv-SE"/>
        </w:rPr>
      </w:pPr>
      <w:r w:rsidRPr="68C3C296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sv-SE"/>
        </w:rPr>
        <w:t>för Varbergs Ridklubb verksamhetsåret 20</w:t>
      </w:r>
      <w:r w:rsidR="00533728" w:rsidRPr="68C3C296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sv-SE"/>
        </w:rPr>
        <w:t>2</w:t>
      </w:r>
      <w:r w:rsidR="00A84CD3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sv-SE"/>
        </w:rPr>
        <w:t>4</w:t>
      </w:r>
    </w:p>
    <w:p w14:paraId="3C2D0C66" w14:textId="7B6D0C37" w:rsidR="001B4CE4" w:rsidRPr="00AF412C" w:rsidRDefault="001B4CE4" w:rsidP="00AF412C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68C3C296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 xml:space="preserve">Styrelsen för Varbergs Ridklubb </w:t>
      </w:r>
      <w:r w:rsidR="00171774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>vill</w:t>
      </w:r>
      <w:r w:rsidRPr="68C3C296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 xml:space="preserve"> härmed avlämna följande berättelse för verksamhetsåret 20</w:t>
      </w:r>
      <w:r w:rsidR="00533728" w:rsidRPr="68C3C296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>2</w:t>
      </w:r>
      <w:r w:rsidR="00A84CD3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>4</w:t>
      </w:r>
      <w:r w:rsidRPr="68C3C296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 xml:space="preserve">. </w:t>
      </w:r>
    </w:p>
    <w:p w14:paraId="274188C9" w14:textId="77777777" w:rsidR="001B4CE4" w:rsidRPr="00E1797E" w:rsidRDefault="001B4CE4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</w:pPr>
      <w:r w:rsidRPr="00E1797E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  <w:t>Styrelsens sammansättning</w:t>
      </w:r>
    </w:p>
    <w:p w14:paraId="182957CC" w14:textId="51459E58" w:rsidR="001B4CE4" w:rsidRPr="009B50FE" w:rsidRDefault="001B4CE4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 w:rsidRPr="00E1797E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sv-SE"/>
        </w:rPr>
        <w:t>Ordinarie ledamöter</w:t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EA7382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533728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Stina Gardelin</w:t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, ordförande</w:t>
      </w:r>
    </w:p>
    <w:p w14:paraId="0519D93F" w14:textId="6837CA84" w:rsidR="001B4CE4" w:rsidRPr="009B50FE" w:rsidRDefault="001B4CE4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EA7382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EA7382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533728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 xml:space="preserve">Monika </w:t>
      </w:r>
      <w:proofErr w:type="spellStart"/>
      <w:r w:rsidR="00533728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Må</w:t>
      </w:r>
      <w:r w:rsidR="00F66FE2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h</w:t>
      </w:r>
      <w:r w:rsidR="00533728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nson</w:t>
      </w:r>
      <w:proofErr w:type="spellEnd"/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, vice ordförande</w:t>
      </w:r>
    </w:p>
    <w:p w14:paraId="5D4B4F05" w14:textId="38B201C3" w:rsidR="00C56CB4" w:rsidRPr="009B50FE" w:rsidRDefault="001B4CE4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EA7382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A84CD3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Carol Banck</w:t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, sekreterare</w:t>
      </w:r>
    </w:p>
    <w:p w14:paraId="7792CA8A" w14:textId="1870619A" w:rsidR="00916430" w:rsidRPr="00661FC0" w:rsidRDefault="001B4CE4" w:rsidP="00661FC0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EA7382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28E3D18" w:rsidRPr="68C3C29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Inger </w:t>
      </w:r>
      <w:proofErr w:type="spellStart"/>
      <w:r w:rsidR="028E3D18" w:rsidRPr="68C3C29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Nedergården</w:t>
      </w:r>
      <w:proofErr w:type="spellEnd"/>
      <w:r w:rsidRPr="68C3C29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, </w:t>
      </w:r>
      <w:r w:rsidR="00C56CB4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sponsring/anläggning</w:t>
      </w:r>
    </w:p>
    <w:p w14:paraId="21E4006D" w14:textId="3DF3DA61" w:rsidR="00D37AD7" w:rsidRDefault="00A84CD3" w:rsidP="00D37AD7">
      <w:pPr>
        <w:shd w:val="clear" w:color="auto" w:fill="FFFFFF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>Jenny</w:t>
      </w:r>
      <w:r w:rsidR="00C56CB4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 xml:space="preserve"> Lindén, LOK-stödsansvarig</w:t>
      </w:r>
    </w:p>
    <w:p w14:paraId="0E9BBB15" w14:textId="7A6167BA" w:rsidR="00A84CD3" w:rsidRDefault="00661FC0" w:rsidP="00661FC0">
      <w:pPr>
        <w:shd w:val="clear" w:color="auto" w:fill="FFFFFF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Lina Berglund</w:t>
      </w:r>
    </w:p>
    <w:p w14:paraId="476E5FAF" w14:textId="6136A15A" w:rsidR="00A84CD3" w:rsidRPr="00304E44" w:rsidRDefault="00A84CD3" w:rsidP="00D37AD7">
      <w:pPr>
        <w:shd w:val="clear" w:color="auto" w:fill="FFFFFF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>Lina Ahl</w:t>
      </w:r>
    </w:p>
    <w:p w14:paraId="1068A90A" w14:textId="77777777" w:rsidR="00D809BB" w:rsidRPr="00304E44" w:rsidRDefault="00D809BB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</w:p>
    <w:p w14:paraId="53B5938E" w14:textId="77777777" w:rsidR="00E00A6D" w:rsidRDefault="009B50FE" w:rsidP="68C3C296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 w:rsidRPr="00304E44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sv-SE"/>
        </w:rPr>
        <w:t>Suppleanter</w:t>
      </w:r>
      <w:r>
        <w:tab/>
      </w:r>
      <w:proofErr w:type="gramStart"/>
      <w:r>
        <w:tab/>
      </w:r>
      <w:r w:rsidR="10502E57" w:rsidRPr="2C65D7D1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 xml:space="preserve">  </w:t>
      </w:r>
      <w:r w:rsidR="00A84CD3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ab/>
      </w:r>
      <w:proofErr w:type="gramEnd"/>
      <w:r w:rsidR="00E00A6D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 xml:space="preserve">Alva Lennartsson, kassör </w:t>
      </w:r>
    </w:p>
    <w:p w14:paraId="3189114F" w14:textId="1939A682" w:rsidR="000D6CB3" w:rsidRPr="0025006A" w:rsidRDefault="00C56CB4" w:rsidP="00E00A6D">
      <w:pPr>
        <w:shd w:val="clear" w:color="auto" w:fill="FFFFFF" w:themeFill="background1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fi-FI" w:eastAsia="sv-SE"/>
        </w:rPr>
      </w:pPr>
      <w:r w:rsidRPr="0025006A">
        <w:rPr>
          <w:rFonts w:ascii="Calibri" w:eastAsia="Times New Roman" w:hAnsi="Calibri" w:cs="Calibri"/>
          <w:iCs/>
          <w:color w:val="000000"/>
          <w:sz w:val="24"/>
          <w:szCs w:val="24"/>
          <w:lang w:val="fi-FI" w:eastAsia="sv-SE"/>
        </w:rPr>
        <w:t xml:space="preserve">Annika </w:t>
      </w:r>
      <w:proofErr w:type="spellStart"/>
      <w:r w:rsidRPr="0025006A">
        <w:rPr>
          <w:rFonts w:ascii="Calibri" w:eastAsia="Times New Roman" w:hAnsi="Calibri" w:cs="Calibri"/>
          <w:iCs/>
          <w:color w:val="000000"/>
          <w:sz w:val="24"/>
          <w:szCs w:val="24"/>
          <w:lang w:val="fi-FI" w:eastAsia="sv-SE"/>
        </w:rPr>
        <w:t>Edelo</w:t>
      </w:r>
      <w:proofErr w:type="spellEnd"/>
    </w:p>
    <w:p w14:paraId="3125327B" w14:textId="509589DD" w:rsidR="00661FC0" w:rsidRPr="0025006A" w:rsidRDefault="00661FC0" w:rsidP="00661FC0">
      <w:pPr>
        <w:shd w:val="clear" w:color="auto" w:fill="FFFFFF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fi-FI" w:eastAsia="sv-SE"/>
        </w:rPr>
      </w:pPr>
      <w:r w:rsidRPr="0025006A">
        <w:rPr>
          <w:rFonts w:ascii="Calibri" w:eastAsia="Times New Roman" w:hAnsi="Calibri" w:cs="Calibri"/>
          <w:color w:val="000000" w:themeColor="text1"/>
          <w:sz w:val="24"/>
          <w:szCs w:val="24"/>
          <w:lang w:val="fi-FI" w:eastAsia="sv-SE"/>
        </w:rPr>
        <w:t>Christina Nilsson</w:t>
      </w:r>
    </w:p>
    <w:p w14:paraId="4D6F7D7C" w14:textId="3D1FC809" w:rsidR="00B66481" w:rsidRPr="0025006A" w:rsidRDefault="00661FC0" w:rsidP="002E59E9">
      <w:pPr>
        <w:shd w:val="clear" w:color="auto" w:fill="FFFFFF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val="fi-FI" w:eastAsia="sv-SE"/>
        </w:rPr>
      </w:pPr>
      <w:r w:rsidRPr="0025006A">
        <w:rPr>
          <w:rFonts w:ascii="Calibri" w:eastAsia="Times New Roman" w:hAnsi="Calibri" w:cs="Calibri"/>
          <w:color w:val="000000" w:themeColor="text1"/>
          <w:sz w:val="24"/>
          <w:szCs w:val="24"/>
          <w:lang w:val="fi-FI" w:eastAsia="sv-SE"/>
        </w:rPr>
        <w:t xml:space="preserve">Sofia </w:t>
      </w:r>
      <w:proofErr w:type="spellStart"/>
      <w:r w:rsidRPr="0025006A">
        <w:rPr>
          <w:rFonts w:ascii="Calibri" w:eastAsia="Times New Roman" w:hAnsi="Calibri" w:cs="Calibri"/>
          <w:color w:val="000000" w:themeColor="text1"/>
          <w:sz w:val="24"/>
          <w:szCs w:val="24"/>
          <w:lang w:val="fi-FI" w:eastAsia="sv-SE"/>
        </w:rPr>
        <w:t>Corin</w:t>
      </w:r>
      <w:proofErr w:type="spellEnd"/>
    </w:p>
    <w:p w14:paraId="6D12E8F4" w14:textId="77777777" w:rsidR="00A6277E" w:rsidRPr="0025006A" w:rsidRDefault="00A6277E" w:rsidP="00B66481">
      <w:pPr>
        <w:shd w:val="clear" w:color="auto" w:fill="FFFFFF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val="fi-FI" w:eastAsia="sv-SE"/>
        </w:rPr>
      </w:pPr>
    </w:p>
    <w:p w14:paraId="5B5105E6" w14:textId="74F496D9" w:rsidR="00304E44" w:rsidRDefault="00B66481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sv-SE"/>
        </w:rPr>
        <w:t>Ungdomsledamot</w:t>
      </w:r>
      <w:r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sv-SE"/>
        </w:rPr>
        <w:tab/>
      </w:r>
      <w:r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sv-SE"/>
        </w:rPr>
        <w:tab/>
      </w:r>
      <w:r w:rsidR="00DF02AC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Lova Arvidsson</w:t>
      </w:r>
      <w:r w:rsidR="00304E44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, ordinarie</w:t>
      </w:r>
    </w:p>
    <w:p w14:paraId="2137431B" w14:textId="7F993E3C" w:rsidR="00A84CD3" w:rsidRDefault="00E00A6D" w:rsidP="00304E44">
      <w:pPr>
        <w:shd w:val="clear" w:color="auto" w:fill="FFFFFF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iCs/>
          <w:sz w:val="24"/>
          <w:szCs w:val="24"/>
          <w:lang w:eastAsia="sv-SE"/>
        </w:rPr>
      </w:pPr>
      <w:r w:rsidRPr="00E00A6D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 xml:space="preserve">Cornelia </w:t>
      </w:r>
      <w:proofErr w:type="spellStart"/>
      <w:r w:rsidRPr="00E00A6D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Dehud</w:t>
      </w:r>
      <w:proofErr w:type="spellEnd"/>
      <w:r w:rsidR="00304E44" w:rsidRPr="00E00A6D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 xml:space="preserve">, </w:t>
      </w:r>
      <w:r w:rsidR="00726128" w:rsidRPr="00E00A6D">
        <w:rPr>
          <w:rFonts w:ascii="Calibri" w:eastAsia="Times New Roman" w:hAnsi="Calibri" w:cs="Calibri"/>
          <w:iCs/>
          <w:sz w:val="24"/>
          <w:szCs w:val="24"/>
          <w:lang w:eastAsia="sv-SE"/>
        </w:rPr>
        <w:t>suppleant</w:t>
      </w:r>
    </w:p>
    <w:p w14:paraId="4045DC84" w14:textId="2DB8AFA6" w:rsidR="00D809BB" w:rsidRPr="00717B89" w:rsidRDefault="00B66481" w:rsidP="00304E44">
      <w:pPr>
        <w:shd w:val="clear" w:color="auto" w:fill="FFFFFF"/>
        <w:spacing w:after="100" w:line="240" w:lineRule="auto"/>
        <w:ind w:left="2608" w:firstLine="1304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sv-SE"/>
        </w:rPr>
        <w:tab/>
      </w:r>
      <w:r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sv-SE"/>
        </w:rPr>
        <w:tab/>
      </w:r>
    </w:p>
    <w:p w14:paraId="695469F0" w14:textId="55E35D8F" w:rsidR="009B50FE" w:rsidRPr="009B50FE" w:rsidRDefault="009B50FE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 w:rsidRPr="00E1797E">
        <w:rPr>
          <w:rFonts w:ascii="Calibri" w:eastAsia="Times New Roman" w:hAnsi="Calibri" w:cs="Calibri"/>
          <w:b/>
          <w:bCs/>
          <w:i/>
          <w:color w:val="000000"/>
          <w:sz w:val="24"/>
          <w:szCs w:val="24"/>
          <w:lang w:eastAsia="sv-SE"/>
        </w:rPr>
        <w:t>Adjungerade</w:t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217C80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A84CD3" w:rsidRPr="00F9004B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 xml:space="preserve">Pernilla </w:t>
      </w:r>
      <w:proofErr w:type="spellStart"/>
      <w:r w:rsidR="00E00A6D" w:rsidRPr="00F9004B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Haverstal</w:t>
      </w:r>
      <w:proofErr w:type="spellEnd"/>
      <w:r w:rsidR="00E00A6D" w:rsidRPr="00F9004B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/</w:t>
      </w:r>
      <w:r w:rsidR="00A84CD3" w:rsidRPr="00F9004B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 xml:space="preserve">Charlotte </w:t>
      </w:r>
      <w:proofErr w:type="spellStart"/>
      <w:r w:rsidR="00A84CD3" w:rsidRPr="00F9004B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P</w:t>
      </w:r>
      <w:r w:rsidR="00E00A6D" w:rsidRPr="00F9004B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retorius</w:t>
      </w:r>
      <w:proofErr w:type="spellEnd"/>
      <w:r w:rsidRPr="00F9004B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, SRG</w:t>
      </w:r>
    </w:p>
    <w:p w14:paraId="6670FB92" w14:textId="25444B4B" w:rsidR="009B50FE" w:rsidRPr="009B50FE" w:rsidRDefault="009B50FE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217C80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="00D809BB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 xml:space="preserve">Ida </w:t>
      </w:r>
      <w:r w:rsidR="00304E44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Hälldahl</w:t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 xml:space="preserve">/Charlotte </w:t>
      </w:r>
      <w:proofErr w:type="spellStart"/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Wettberg</w:t>
      </w:r>
      <w:proofErr w:type="spellEnd"/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>, RS</w:t>
      </w:r>
    </w:p>
    <w:p w14:paraId="3CBC7F48" w14:textId="125F99DB" w:rsidR="009B50FE" w:rsidRPr="00533728" w:rsidRDefault="009B50FE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  <w:r w:rsidRPr="009B50FE"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  <w:tab/>
      </w:r>
    </w:p>
    <w:p w14:paraId="12492E6C" w14:textId="56E2F5C5" w:rsidR="00C74811" w:rsidRPr="008A18E6" w:rsidRDefault="009B50FE" w:rsidP="00D809BB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sz w:val="24"/>
          <w:szCs w:val="24"/>
          <w:lang w:eastAsia="sv-SE"/>
        </w:rPr>
      </w:pPr>
      <w:r w:rsidRPr="00E1797E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sv-SE"/>
        </w:rPr>
        <w:t>Valberedning</w:t>
      </w:r>
      <w:r w:rsidRPr="00E1797E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sv-SE"/>
        </w:rPr>
        <w:tab/>
      </w:r>
      <w:r w:rsidR="00153FD7">
        <w:rPr>
          <w:rFonts w:ascii="Calibri" w:eastAsia="Times New Roman" w:hAnsi="Calibri" w:cs="Calibri"/>
          <w:iCs/>
          <w:color w:val="FF0000"/>
          <w:sz w:val="24"/>
          <w:szCs w:val="24"/>
          <w:lang w:eastAsia="sv-SE"/>
        </w:rPr>
        <w:tab/>
      </w:r>
      <w:r w:rsidR="00D809BB" w:rsidRPr="008A18E6">
        <w:rPr>
          <w:rFonts w:ascii="Calibri" w:eastAsia="Times New Roman" w:hAnsi="Calibri" w:cs="Calibri"/>
          <w:iCs/>
          <w:sz w:val="24"/>
          <w:szCs w:val="24"/>
          <w:lang w:eastAsia="sv-SE"/>
        </w:rPr>
        <w:t>M</w:t>
      </w:r>
      <w:r w:rsidR="008A18E6" w:rsidRPr="008A18E6">
        <w:rPr>
          <w:rFonts w:ascii="Calibri" w:eastAsia="Times New Roman" w:hAnsi="Calibri" w:cs="Calibri"/>
          <w:iCs/>
          <w:sz w:val="24"/>
          <w:szCs w:val="24"/>
          <w:lang w:eastAsia="sv-SE"/>
        </w:rPr>
        <w:t>aria</w:t>
      </w:r>
      <w:r w:rsidR="00D809BB" w:rsidRPr="008A18E6">
        <w:rPr>
          <w:rFonts w:ascii="Calibri" w:eastAsia="Times New Roman" w:hAnsi="Calibri" w:cs="Calibri"/>
          <w:iCs/>
          <w:sz w:val="24"/>
          <w:szCs w:val="24"/>
          <w:lang w:eastAsia="sv-SE"/>
        </w:rPr>
        <w:t xml:space="preserve"> Alexandersson</w:t>
      </w:r>
    </w:p>
    <w:p w14:paraId="1A3094D6" w14:textId="109C621A" w:rsidR="008A18E6" w:rsidRPr="008A18E6" w:rsidRDefault="00D809BB" w:rsidP="00D809BB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sz w:val="24"/>
          <w:szCs w:val="24"/>
          <w:lang w:eastAsia="sv-SE"/>
        </w:rPr>
      </w:pPr>
      <w:r w:rsidRPr="008A18E6">
        <w:rPr>
          <w:rFonts w:ascii="Calibri" w:eastAsia="Times New Roman" w:hAnsi="Calibri" w:cs="Calibri"/>
          <w:iCs/>
          <w:sz w:val="24"/>
          <w:szCs w:val="24"/>
          <w:lang w:eastAsia="sv-SE"/>
        </w:rPr>
        <w:tab/>
      </w:r>
      <w:r w:rsidRPr="008A18E6">
        <w:rPr>
          <w:rFonts w:ascii="Calibri" w:eastAsia="Times New Roman" w:hAnsi="Calibri" w:cs="Calibri"/>
          <w:iCs/>
          <w:sz w:val="24"/>
          <w:szCs w:val="24"/>
          <w:lang w:eastAsia="sv-SE"/>
        </w:rPr>
        <w:tab/>
      </w:r>
      <w:r w:rsidRPr="008A18E6">
        <w:rPr>
          <w:rFonts w:ascii="Calibri" w:eastAsia="Times New Roman" w:hAnsi="Calibri" w:cs="Calibri"/>
          <w:iCs/>
          <w:sz w:val="24"/>
          <w:szCs w:val="24"/>
          <w:lang w:eastAsia="sv-SE"/>
        </w:rPr>
        <w:tab/>
      </w:r>
      <w:r w:rsidR="00E00A6D">
        <w:rPr>
          <w:rFonts w:ascii="Calibri" w:eastAsia="Times New Roman" w:hAnsi="Calibri" w:cs="Calibri"/>
          <w:iCs/>
          <w:sz w:val="24"/>
          <w:szCs w:val="24"/>
          <w:lang w:eastAsia="sv-SE"/>
        </w:rPr>
        <w:t xml:space="preserve">Elin </w:t>
      </w:r>
      <w:proofErr w:type="spellStart"/>
      <w:r w:rsidR="00E00A6D">
        <w:rPr>
          <w:rFonts w:ascii="Calibri" w:eastAsia="Times New Roman" w:hAnsi="Calibri" w:cs="Calibri"/>
          <w:iCs/>
          <w:sz w:val="24"/>
          <w:szCs w:val="24"/>
          <w:lang w:eastAsia="sv-SE"/>
        </w:rPr>
        <w:t>Risborn</w:t>
      </w:r>
      <w:proofErr w:type="spellEnd"/>
    </w:p>
    <w:p w14:paraId="6E634A5B" w14:textId="77777777" w:rsidR="009B50FE" w:rsidRPr="001754BC" w:rsidRDefault="009B50FE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</w:p>
    <w:p w14:paraId="4B1B50A5" w14:textId="3EF3DB5A" w:rsidR="00D26DC1" w:rsidRPr="00304E44" w:rsidRDefault="009B50FE" w:rsidP="420294E6">
      <w:pPr>
        <w:shd w:val="clear" w:color="auto" w:fill="FFFFFF" w:themeFill="background1"/>
        <w:spacing w:after="0" w:line="240" w:lineRule="auto"/>
        <w:textAlignment w:val="baseline"/>
        <w:rPr>
          <w:sz w:val="24"/>
          <w:szCs w:val="24"/>
        </w:rPr>
      </w:pPr>
      <w:r w:rsidRPr="00304E44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sv-SE"/>
        </w:rPr>
        <w:t>Revisorer</w:t>
      </w:r>
      <w:r>
        <w:tab/>
      </w:r>
      <w:r>
        <w:tab/>
      </w:r>
      <w:r>
        <w:tab/>
      </w:r>
      <w:r w:rsidR="00E03472" w:rsidRPr="00304E44">
        <w:rPr>
          <w:sz w:val="24"/>
          <w:szCs w:val="24"/>
        </w:rPr>
        <w:t xml:space="preserve">Baker Tilly Ahlgren </w:t>
      </w:r>
      <w:r w:rsidR="00D97A50" w:rsidRPr="00304E44">
        <w:rPr>
          <w:sz w:val="24"/>
          <w:szCs w:val="24"/>
        </w:rPr>
        <w:t>&amp; Co</w:t>
      </w:r>
      <w:r w:rsidR="006C0EBE" w:rsidRPr="00304E44">
        <w:rPr>
          <w:sz w:val="24"/>
          <w:szCs w:val="24"/>
        </w:rPr>
        <w:t xml:space="preserve"> (auktoriserad revisor)</w:t>
      </w:r>
    </w:p>
    <w:p w14:paraId="130D39D5" w14:textId="77777777" w:rsidR="00CA0081" w:rsidRPr="00304E44" w:rsidRDefault="00CA0081" w:rsidP="420294E6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v-SE"/>
        </w:rPr>
      </w:pPr>
    </w:p>
    <w:p w14:paraId="611046D0" w14:textId="6A6A2580" w:rsidR="009B50FE" w:rsidRPr="00533728" w:rsidRDefault="009B50FE" w:rsidP="420294E6">
      <w:pPr>
        <w:shd w:val="clear" w:color="auto" w:fill="FFFFFF" w:themeFill="background1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420294E6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sv-SE"/>
        </w:rPr>
        <w:t>Ombud till</w:t>
      </w:r>
      <w:r w:rsidR="00592146" w:rsidRPr="420294E6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="00592146" w:rsidRPr="420294E6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sv-SE"/>
        </w:rPr>
        <w:t>SvRF</w:t>
      </w:r>
      <w:proofErr w:type="spellEnd"/>
      <w:r w:rsidR="00592146" w:rsidRPr="420294E6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sv-SE"/>
        </w:rPr>
        <w:t xml:space="preserve"> och</w:t>
      </w:r>
      <w:r w:rsidRPr="420294E6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  <w:lang w:eastAsia="sv-SE"/>
        </w:rPr>
        <w:t xml:space="preserve"> distriktet</w:t>
      </w:r>
      <w:r w:rsidR="002E585D">
        <w:tab/>
      </w:r>
      <w:r w:rsidR="00CA0081" w:rsidRPr="420294E6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 xml:space="preserve">Monika </w:t>
      </w:r>
      <w:proofErr w:type="spellStart"/>
      <w:r w:rsidR="00CA0081" w:rsidRPr="420294E6">
        <w:rPr>
          <w:rFonts w:ascii="Calibri" w:eastAsia="Times New Roman" w:hAnsi="Calibri" w:cs="Calibri"/>
          <w:color w:val="000000" w:themeColor="text1"/>
          <w:sz w:val="24"/>
          <w:szCs w:val="24"/>
          <w:lang w:eastAsia="sv-SE"/>
        </w:rPr>
        <w:t>Måhnson</w:t>
      </w:r>
      <w:proofErr w:type="spellEnd"/>
    </w:p>
    <w:p w14:paraId="4933BF44" w14:textId="77777777" w:rsidR="009B50FE" w:rsidRPr="00533728" w:rsidRDefault="009B50FE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sv-SE"/>
        </w:rPr>
      </w:pPr>
    </w:p>
    <w:p w14:paraId="613D8238" w14:textId="32E1B7EA" w:rsidR="009B50FE" w:rsidRPr="00AC472F" w:rsidRDefault="009B50FE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</w:pPr>
      <w:r w:rsidRPr="00AC472F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  <w:lastRenderedPageBreak/>
        <w:t>Sammanträden</w:t>
      </w:r>
    </w:p>
    <w:p w14:paraId="05F1826C" w14:textId="77777777" w:rsidR="00DA11FF" w:rsidRDefault="009B50FE" w:rsidP="420294E6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r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Styrelsen har haft </w:t>
      </w:r>
      <w:r w:rsidR="006B3B42" w:rsidRPr="006B3B42">
        <w:rPr>
          <w:rFonts w:ascii="Calibri" w:eastAsia="Times New Roman" w:hAnsi="Calibri" w:cs="Calibri"/>
          <w:sz w:val="24"/>
          <w:szCs w:val="24"/>
          <w:lang w:eastAsia="sv-SE"/>
        </w:rPr>
        <w:t>9</w:t>
      </w:r>
      <w:r w:rsidR="005B44B1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 protokollförda möten</w:t>
      </w:r>
      <w:r w:rsidR="007465EC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 samt </w:t>
      </w:r>
      <w:r w:rsidR="00DF2411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ett årsmöte som hölls </w:t>
      </w:r>
      <w:r w:rsidR="001D47C7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den </w:t>
      </w:r>
      <w:r w:rsidR="00EA0A2E" w:rsidRPr="006B3B42">
        <w:rPr>
          <w:rFonts w:ascii="Calibri" w:eastAsia="Times New Roman" w:hAnsi="Calibri" w:cs="Calibri"/>
          <w:sz w:val="24"/>
          <w:szCs w:val="24"/>
          <w:lang w:eastAsia="sv-SE"/>
        </w:rPr>
        <w:t>3</w:t>
      </w:r>
      <w:r w:rsidR="008B1666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 mars</w:t>
      </w:r>
      <w:r w:rsidR="001D47C7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="00E02DB7" w:rsidRPr="006B3B42">
        <w:rPr>
          <w:rFonts w:ascii="Calibri" w:eastAsia="Times New Roman" w:hAnsi="Calibri" w:cs="Calibri"/>
          <w:sz w:val="24"/>
          <w:szCs w:val="24"/>
          <w:lang w:eastAsia="sv-SE"/>
        </w:rPr>
        <w:t>202</w:t>
      </w:r>
      <w:r w:rsidR="00A84CD3" w:rsidRPr="006B3B42">
        <w:rPr>
          <w:rFonts w:ascii="Calibri" w:eastAsia="Times New Roman" w:hAnsi="Calibri" w:cs="Calibri"/>
          <w:sz w:val="24"/>
          <w:szCs w:val="24"/>
          <w:lang w:eastAsia="sv-SE"/>
        </w:rPr>
        <w:t>4</w:t>
      </w:r>
      <w:r w:rsidR="00E02DB7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. </w:t>
      </w:r>
      <w:r w:rsidR="005B44B1" w:rsidRPr="006B3B42">
        <w:rPr>
          <w:rFonts w:ascii="Calibri" w:eastAsia="Times New Roman" w:hAnsi="Calibri" w:cs="Calibri"/>
          <w:sz w:val="24"/>
          <w:szCs w:val="24"/>
          <w:lang w:eastAsia="sv-SE"/>
        </w:rPr>
        <w:t>Utöver detta har planeringsmöten hållits inför tävlingar</w:t>
      </w:r>
      <w:r w:rsidR="002F04D9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 samt </w:t>
      </w:r>
      <w:r w:rsidR="00E02DB7" w:rsidRPr="006B3B42">
        <w:rPr>
          <w:rFonts w:ascii="Calibri" w:eastAsia="Times New Roman" w:hAnsi="Calibri" w:cs="Calibri"/>
          <w:sz w:val="24"/>
          <w:szCs w:val="24"/>
          <w:lang w:eastAsia="sv-SE"/>
        </w:rPr>
        <w:t>enskilt riktade arbetsmöten med olika teman</w:t>
      </w:r>
      <w:r w:rsidR="005B44B1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="00E02DB7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och </w:t>
      </w:r>
      <w:r w:rsidR="00B84A0B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vid bidragsansökningar. </w:t>
      </w:r>
    </w:p>
    <w:p w14:paraId="10218CB8" w14:textId="7671232C" w:rsidR="000806B3" w:rsidRDefault="00434F77" w:rsidP="420294E6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r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Styrelsen har haft </w:t>
      </w:r>
      <w:r w:rsidR="00EA0A2E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en </w:t>
      </w:r>
      <w:r w:rsidR="006B3B42" w:rsidRPr="006B3B42">
        <w:rPr>
          <w:rFonts w:ascii="Calibri" w:eastAsia="Times New Roman" w:hAnsi="Calibri" w:cs="Calibri"/>
          <w:sz w:val="24"/>
          <w:szCs w:val="24"/>
          <w:lang w:eastAsia="sv-SE"/>
        </w:rPr>
        <w:t>föreningsutvecklingsdag</w:t>
      </w:r>
      <w:r w:rsidR="00EA0A2E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  <w:r w:rsidR="001E5987" w:rsidRPr="006B3B42">
        <w:rPr>
          <w:rFonts w:ascii="Calibri" w:eastAsia="Times New Roman" w:hAnsi="Calibri" w:cs="Calibri"/>
          <w:sz w:val="24"/>
          <w:szCs w:val="24"/>
          <w:lang w:eastAsia="sv-SE"/>
        </w:rPr>
        <w:t>samt gjort ett studiebesök hos</w:t>
      </w:r>
      <w:r w:rsidR="006B3B42" w:rsidRPr="006B3B42">
        <w:rPr>
          <w:rFonts w:ascii="Calibri" w:eastAsia="Times New Roman" w:hAnsi="Calibri" w:cs="Calibri"/>
          <w:sz w:val="24"/>
          <w:szCs w:val="24"/>
          <w:lang w:eastAsia="sv-SE"/>
        </w:rPr>
        <w:t xml:space="preserve"> ÖFRK i Örebro</w:t>
      </w:r>
      <w:r w:rsidR="001E5987" w:rsidRPr="006B3B42">
        <w:rPr>
          <w:rFonts w:ascii="Calibri" w:eastAsia="Times New Roman" w:hAnsi="Calibri" w:cs="Calibri"/>
          <w:sz w:val="24"/>
          <w:szCs w:val="24"/>
          <w:lang w:eastAsia="sv-SE"/>
        </w:rPr>
        <w:t>.</w:t>
      </w:r>
      <w:r w:rsidR="001E5987"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</w:p>
    <w:p w14:paraId="7B9BDFB2" w14:textId="77777777" w:rsidR="00DA11FF" w:rsidRPr="00DA11FF" w:rsidRDefault="00DA11FF" w:rsidP="420294E6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15CC6F48" w14:textId="3BB08F9A" w:rsidR="005B44B1" w:rsidRPr="00CA3CBE" w:rsidRDefault="005B44B1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</w:pPr>
      <w:r w:rsidRPr="00CA3CBE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  <w:t>Medlemmar</w:t>
      </w:r>
    </w:p>
    <w:p w14:paraId="4D6694DE" w14:textId="175811FD" w:rsidR="0006601F" w:rsidRDefault="005B44B1" w:rsidP="420294E6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r w:rsidRPr="420294E6">
        <w:rPr>
          <w:rFonts w:ascii="Calibri" w:eastAsia="Times New Roman" w:hAnsi="Calibri" w:cs="Calibri"/>
          <w:sz w:val="24"/>
          <w:szCs w:val="24"/>
          <w:lang w:eastAsia="sv-SE"/>
        </w:rPr>
        <w:t xml:space="preserve">Varbergs Ridklubb har under året </w:t>
      </w:r>
      <w:r w:rsidRPr="000806B3">
        <w:rPr>
          <w:rFonts w:ascii="Calibri" w:eastAsia="Times New Roman" w:hAnsi="Calibri" w:cs="Calibri"/>
          <w:sz w:val="24"/>
          <w:szCs w:val="24"/>
          <w:lang w:eastAsia="sv-SE"/>
        </w:rPr>
        <w:t xml:space="preserve">haft </w:t>
      </w:r>
      <w:r w:rsidR="009F6792" w:rsidRPr="000806B3">
        <w:rPr>
          <w:rFonts w:ascii="Calibri" w:eastAsia="Times New Roman" w:hAnsi="Calibri" w:cs="Calibri"/>
          <w:sz w:val="24"/>
          <w:szCs w:val="24"/>
          <w:lang w:eastAsia="sv-SE"/>
        </w:rPr>
        <w:t xml:space="preserve">ca </w:t>
      </w:r>
      <w:r w:rsidR="235BA773" w:rsidRPr="000806B3">
        <w:rPr>
          <w:rFonts w:ascii="Calibri" w:eastAsia="Times New Roman" w:hAnsi="Calibri" w:cs="Calibri"/>
          <w:sz w:val="24"/>
          <w:szCs w:val="24"/>
          <w:lang w:eastAsia="sv-SE"/>
        </w:rPr>
        <w:t>6</w:t>
      </w:r>
      <w:r w:rsidR="0025006A">
        <w:rPr>
          <w:rFonts w:ascii="Calibri" w:eastAsia="Times New Roman" w:hAnsi="Calibri" w:cs="Calibri"/>
          <w:sz w:val="24"/>
          <w:szCs w:val="24"/>
          <w:lang w:eastAsia="sv-SE"/>
        </w:rPr>
        <w:t>0</w:t>
      </w:r>
      <w:r w:rsidR="235BA773" w:rsidRPr="000806B3">
        <w:rPr>
          <w:rFonts w:ascii="Calibri" w:eastAsia="Times New Roman" w:hAnsi="Calibri" w:cs="Calibri"/>
          <w:sz w:val="24"/>
          <w:szCs w:val="24"/>
          <w:lang w:eastAsia="sv-SE"/>
        </w:rPr>
        <w:t>0</w:t>
      </w:r>
      <w:r w:rsidRPr="000806B3">
        <w:rPr>
          <w:rFonts w:ascii="Calibri" w:eastAsia="Times New Roman" w:hAnsi="Calibri" w:cs="Calibri"/>
          <w:color w:val="FF0000"/>
          <w:sz w:val="24"/>
          <w:szCs w:val="24"/>
          <w:lang w:eastAsia="sv-SE"/>
        </w:rPr>
        <w:t xml:space="preserve"> </w:t>
      </w:r>
      <w:r w:rsidRPr="000806B3">
        <w:rPr>
          <w:rFonts w:ascii="Calibri" w:eastAsia="Times New Roman" w:hAnsi="Calibri" w:cs="Calibri"/>
          <w:sz w:val="24"/>
          <w:szCs w:val="24"/>
          <w:lang w:eastAsia="sv-SE"/>
        </w:rPr>
        <w:t>medlemmar.</w:t>
      </w:r>
    </w:p>
    <w:p w14:paraId="57BA1F79" w14:textId="77777777" w:rsidR="000806B3" w:rsidRDefault="000806B3" w:rsidP="420294E6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eastAsia="sv-SE"/>
        </w:rPr>
      </w:pPr>
    </w:p>
    <w:p w14:paraId="7369D572" w14:textId="77777777" w:rsidR="0006601F" w:rsidRPr="00953F78" w:rsidRDefault="0006601F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</w:pPr>
      <w:r w:rsidRPr="00953F78"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  <w:t>Personal</w:t>
      </w:r>
    </w:p>
    <w:p w14:paraId="56513EFA" w14:textId="068BFD2F" w:rsidR="00805A17" w:rsidRPr="00694532" w:rsidRDefault="00805A17" w:rsidP="00805A17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r w:rsidRPr="000806B3">
        <w:rPr>
          <w:rFonts w:ascii="Calibri" w:eastAsia="Times New Roman" w:hAnsi="Calibri" w:cs="Calibri"/>
          <w:sz w:val="24"/>
          <w:szCs w:val="24"/>
          <w:lang w:eastAsia="sv-SE"/>
        </w:rPr>
        <w:t xml:space="preserve">VRK har under året haft en vaktmästare på </w:t>
      </w:r>
      <w:proofErr w:type="gramStart"/>
      <w:r w:rsidRPr="000806B3">
        <w:rPr>
          <w:rFonts w:ascii="Calibri" w:eastAsia="Times New Roman" w:hAnsi="Calibri" w:cs="Calibri"/>
          <w:sz w:val="24"/>
          <w:szCs w:val="24"/>
          <w:lang w:eastAsia="sv-SE"/>
        </w:rPr>
        <w:t>80</w:t>
      </w:r>
      <w:r w:rsidR="0025006A">
        <w:rPr>
          <w:rFonts w:ascii="Calibri" w:eastAsia="Times New Roman" w:hAnsi="Calibri" w:cs="Calibri"/>
          <w:sz w:val="24"/>
          <w:szCs w:val="24"/>
          <w:lang w:eastAsia="sv-SE"/>
        </w:rPr>
        <w:t>-100</w:t>
      </w:r>
      <w:proofErr w:type="gramEnd"/>
      <w:r w:rsidRPr="000806B3">
        <w:rPr>
          <w:rFonts w:ascii="Calibri" w:eastAsia="Times New Roman" w:hAnsi="Calibri" w:cs="Calibri"/>
          <w:sz w:val="24"/>
          <w:szCs w:val="24"/>
          <w:lang w:eastAsia="sv-SE"/>
        </w:rPr>
        <w:t>%</w:t>
      </w:r>
      <w:r w:rsidR="0025006A">
        <w:rPr>
          <w:rFonts w:ascii="Calibri" w:eastAsia="Times New Roman" w:hAnsi="Calibri" w:cs="Calibri"/>
          <w:sz w:val="24"/>
          <w:szCs w:val="24"/>
          <w:lang w:eastAsia="sv-SE"/>
        </w:rPr>
        <w:t>,</w:t>
      </w:r>
      <w:r w:rsidRPr="000806B3">
        <w:rPr>
          <w:rFonts w:ascii="Calibri" w:eastAsia="Times New Roman" w:hAnsi="Calibri" w:cs="Calibri"/>
          <w:sz w:val="24"/>
          <w:szCs w:val="24"/>
          <w:lang w:eastAsia="sv-SE"/>
        </w:rPr>
        <w:t xml:space="preserve"> denna är anställd genom Varbergs föreningsservice. </w:t>
      </w:r>
    </w:p>
    <w:p w14:paraId="2AEB6140" w14:textId="38FD4369" w:rsidR="0006601F" w:rsidRPr="0015045C" w:rsidRDefault="02D7104A" w:rsidP="420294E6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r w:rsidRPr="000526A7">
        <w:rPr>
          <w:rFonts w:ascii="Calibri" w:eastAsia="Times New Roman" w:hAnsi="Calibri" w:cs="Calibri"/>
          <w:sz w:val="24"/>
          <w:szCs w:val="24"/>
          <w:lang w:eastAsia="sv-SE"/>
        </w:rPr>
        <w:t>För verksamhetsåret har man anlitat Baker</w:t>
      </w:r>
      <w:r w:rsidR="00D70FFE" w:rsidRPr="000526A7">
        <w:rPr>
          <w:rFonts w:ascii="Calibri" w:eastAsia="Times New Roman" w:hAnsi="Calibri" w:cs="Calibri"/>
          <w:sz w:val="24"/>
          <w:szCs w:val="24"/>
          <w:lang w:eastAsia="sv-SE"/>
        </w:rPr>
        <w:t xml:space="preserve"> Tilly Ahl</w:t>
      </w:r>
      <w:r w:rsidR="00261DEF" w:rsidRPr="000526A7">
        <w:rPr>
          <w:rFonts w:ascii="Calibri" w:eastAsia="Times New Roman" w:hAnsi="Calibri" w:cs="Calibri"/>
          <w:sz w:val="24"/>
          <w:szCs w:val="24"/>
          <w:lang w:eastAsia="sv-SE"/>
        </w:rPr>
        <w:t>gren &amp; Co</w:t>
      </w:r>
      <w:r w:rsidR="6C3949AF" w:rsidRPr="000526A7">
        <w:rPr>
          <w:rFonts w:ascii="Calibri" w:eastAsia="Times New Roman" w:hAnsi="Calibri" w:cs="Calibri"/>
          <w:sz w:val="24"/>
          <w:szCs w:val="24"/>
          <w:lang w:eastAsia="sv-SE"/>
        </w:rPr>
        <w:t xml:space="preserve"> för att </w:t>
      </w:r>
      <w:r w:rsidR="0025006A">
        <w:rPr>
          <w:rFonts w:ascii="Calibri" w:eastAsia="Times New Roman" w:hAnsi="Calibri" w:cs="Calibri"/>
          <w:sz w:val="24"/>
          <w:szCs w:val="24"/>
          <w:lang w:eastAsia="sv-SE"/>
        </w:rPr>
        <w:t xml:space="preserve">sköta bokföring och deklaration. </w:t>
      </w:r>
    </w:p>
    <w:p w14:paraId="41885F2C" w14:textId="2B2D69C4" w:rsidR="00B53569" w:rsidRPr="00A84CD3" w:rsidRDefault="00380E6F" w:rsidP="004F4025">
      <w:pPr>
        <w:pStyle w:val="Normalwebb"/>
        <w:rPr>
          <w:rFonts w:ascii="Calibri" w:hAnsi="Calibri" w:cs="Calibri"/>
          <w:highlight w:val="yellow"/>
        </w:rPr>
      </w:pPr>
      <w:r w:rsidRPr="00D243D3">
        <w:rPr>
          <w:rFonts w:asciiTheme="minorHAnsi" w:hAnsiTheme="minorHAnsi" w:cstheme="minorHAnsi"/>
          <w:b/>
          <w:bCs/>
          <w:sz w:val="28"/>
          <w:szCs w:val="28"/>
        </w:rPr>
        <w:t>Anläggningen</w:t>
      </w:r>
      <w:r>
        <w:br/>
      </w:r>
      <w:r w:rsidR="00E84D9C" w:rsidRPr="00E33E05">
        <w:rPr>
          <w:rFonts w:ascii="Calibri" w:hAnsi="Calibri" w:cs="Calibri"/>
        </w:rPr>
        <w:t>Några u</w:t>
      </w:r>
      <w:r w:rsidR="00C738E5" w:rsidRPr="00E33E05">
        <w:rPr>
          <w:rFonts w:ascii="Calibri" w:hAnsi="Calibri" w:cs="Calibri"/>
        </w:rPr>
        <w:t>nderhållsåtgärder</w:t>
      </w:r>
      <w:r w:rsidR="004625B9" w:rsidRPr="00E33E05">
        <w:rPr>
          <w:rFonts w:ascii="Calibri" w:hAnsi="Calibri" w:cs="Calibri"/>
        </w:rPr>
        <w:t xml:space="preserve">, </w:t>
      </w:r>
      <w:r w:rsidR="00C738E5" w:rsidRPr="00E33E05">
        <w:rPr>
          <w:rFonts w:ascii="Calibri" w:hAnsi="Calibri" w:cs="Calibri"/>
        </w:rPr>
        <w:t>reparationer</w:t>
      </w:r>
      <w:r w:rsidR="00643CA9" w:rsidRPr="00E33E05">
        <w:rPr>
          <w:rFonts w:ascii="Calibri" w:hAnsi="Calibri" w:cs="Calibri"/>
        </w:rPr>
        <w:t xml:space="preserve"> </w:t>
      </w:r>
      <w:r w:rsidR="004625B9" w:rsidRPr="00E33E05">
        <w:rPr>
          <w:rFonts w:ascii="Calibri" w:hAnsi="Calibri" w:cs="Calibri"/>
        </w:rPr>
        <w:t xml:space="preserve">och investeringar </w:t>
      </w:r>
      <w:r w:rsidR="002825C4" w:rsidRPr="00E33E05">
        <w:rPr>
          <w:rFonts w:ascii="Calibri" w:hAnsi="Calibri" w:cs="Calibri"/>
        </w:rPr>
        <w:t>som har ut</w:t>
      </w:r>
      <w:r w:rsidR="00643CA9" w:rsidRPr="00E33E05">
        <w:rPr>
          <w:rFonts w:ascii="Calibri" w:hAnsi="Calibri" w:cs="Calibri"/>
        </w:rPr>
        <w:t>förts</w:t>
      </w:r>
      <w:r w:rsidR="0041636F" w:rsidRPr="00E33E05">
        <w:rPr>
          <w:rFonts w:ascii="Calibri" w:hAnsi="Calibri" w:cs="Calibri"/>
        </w:rPr>
        <w:t xml:space="preserve"> på anläggningen och dess byggnader under året</w:t>
      </w:r>
      <w:r w:rsidR="00E84D9C" w:rsidRPr="00E33E05">
        <w:rPr>
          <w:rFonts w:ascii="Calibri" w:hAnsi="Calibri" w:cs="Calibri"/>
        </w:rPr>
        <w:t xml:space="preserve"> är:</w:t>
      </w:r>
    </w:p>
    <w:p w14:paraId="5CFD3CD4" w14:textId="4A04F155" w:rsidR="004F4025" w:rsidRPr="00B974A8" w:rsidRDefault="004F4025" w:rsidP="004F4025">
      <w:pPr>
        <w:pStyle w:val="Normalwebb"/>
        <w:numPr>
          <w:ilvl w:val="0"/>
          <w:numId w:val="2"/>
        </w:numPr>
        <w:rPr>
          <w:rFonts w:ascii="Calibri" w:hAnsi="Calibri" w:cs="Calibri"/>
        </w:rPr>
      </w:pPr>
      <w:r w:rsidRPr="00B974A8">
        <w:rPr>
          <w:rFonts w:ascii="Calibri" w:hAnsi="Calibri" w:cs="Calibri"/>
        </w:rPr>
        <w:t>Under året har underlaget i manege A och B fyllts på</w:t>
      </w:r>
      <w:r w:rsidR="006B3B42" w:rsidRPr="00B974A8">
        <w:rPr>
          <w:rFonts w:ascii="Calibri" w:hAnsi="Calibri" w:cs="Calibri"/>
        </w:rPr>
        <w:t xml:space="preserve"> med sand och pinnflis. Underlaget har även bearbetats och jämnats ut vid dessa tillfällen.</w:t>
      </w:r>
    </w:p>
    <w:p w14:paraId="56186A36" w14:textId="56BBED84" w:rsidR="00B53569" w:rsidRPr="00B974A8" w:rsidRDefault="006B3B42" w:rsidP="007B5D85">
      <w:pPr>
        <w:pStyle w:val="Liststycke"/>
        <w:numPr>
          <w:ilvl w:val="0"/>
          <w:numId w:val="2"/>
        </w:numPr>
        <w:shd w:val="clear" w:color="auto" w:fill="FFFFFF" w:themeFill="background1"/>
        <w:spacing w:after="10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B974A8">
        <w:rPr>
          <w:rFonts w:cstheme="minorHAnsi"/>
          <w:color w:val="000000"/>
          <w:sz w:val="24"/>
          <w:szCs w:val="24"/>
        </w:rPr>
        <w:t xml:space="preserve">Installation av automatisk takbevattning har gjorts i manege A och B. </w:t>
      </w:r>
    </w:p>
    <w:p w14:paraId="3CC4DB98" w14:textId="06BAB4CF" w:rsidR="00B53569" w:rsidRPr="00B974A8" w:rsidRDefault="00F52FDC" w:rsidP="007B5D85">
      <w:pPr>
        <w:pStyle w:val="Liststycke"/>
        <w:numPr>
          <w:ilvl w:val="0"/>
          <w:numId w:val="2"/>
        </w:numPr>
        <w:shd w:val="clear" w:color="auto" w:fill="FFFFFF" w:themeFill="background1"/>
        <w:spacing w:after="10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B974A8">
        <w:rPr>
          <w:rFonts w:cstheme="minorHAnsi"/>
          <w:color w:val="000000"/>
          <w:sz w:val="24"/>
          <w:szCs w:val="24"/>
        </w:rPr>
        <w:t>Utbyte av</w:t>
      </w:r>
      <w:r w:rsidR="005E5972" w:rsidRPr="00B974A8">
        <w:rPr>
          <w:rFonts w:cstheme="minorHAnsi"/>
          <w:color w:val="000000"/>
          <w:sz w:val="24"/>
          <w:szCs w:val="24"/>
        </w:rPr>
        <w:t xml:space="preserve"> en del av järnen i golvet som håller spiltväggarna </w:t>
      </w:r>
      <w:r w:rsidR="000806B3" w:rsidRPr="00B974A8">
        <w:rPr>
          <w:rFonts w:cstheme="minorHAnsi"/>
          <w:color w:val="000000"/>
          <w:sz w:val="24"/>
          <w:szCs w:val="24"/>
        </w:rPr>
        <w:t xml:space="preserve">i ridskolestallet </w:t>
      </w:r>
      <w:r w:rsidR="005E5972" w:rsidRPr="00B974A8">
        <w:rPr>
          <w:rFonts w:cstheme="minorHAnsi"/>
          <w:color w:val="000000"/>
          <w:sz w:val="24"/>
          <w:szCs w:val="24"/>
        </w:rPr>
        <w:t>på plats.</w:t>
      </w:r>
    </w:p>
    <w:p w14:paraId="640917A3" w14:textId="670FF3F3" w:rsidR="00B53569" w:rsidRPr="00B974A8" w:rsidRDefault="006B3B42" w:rsidP="007B5D85">
      <w:pPr>
        <w:pStyle w:val="Liststycke"/>
        <w:numPr>
          <w:ilvl w:val="0"/>
          <w:numId w:val="2"/>
        </w:numPr>
        <w:shd w:val="clear" w:color="auto" w:fill="FFFFFF" w:themeFill="background1"/>
        <w:spacing w:after="10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B974A8">
        <w:rPr>
          <w:rFonts w:cstheme="minorHAnsi"/>
          <w:color w:val="000000"/>
          <w:sz w:val="24"/>
          <w:szCs w:val="24"/>
        </w:rPr>
        <w:t>Bytt ut träplank till plastplank i spolspiltan i ridskolestallet.</w:t>
      </w:r>
    </w:p>
    <w:p w14:paraId="0D5C5634" w14:textId="4EE42290" w:rsidR="00E84D9C" w:rsidRPr="00B974A8" w:rsidRDefault="006B3B42" w:rsidP="007B5D85">
      <w:pPr>
        <w:pStyle w:val="Liststycke"/>
        <w:numPr>
          <w:ilvl w:val="0"/>
          <w:numId w:val="2"/>
        </w:numPr>
        <w:shd w:val="clear" w:color="auto" w:fill="FFFFFF" w:themeFill="background1"/>
        <w:spacing w:after="10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B974A8">
        <w:rPr>
          <w:rFonts w:cstheme="minorHAnsi"/>
          <w:color w:val="000000"/>
          <w:sz w:val="24"/>
          <w:szCs w:val="24"/>
        </w:rPr>
        <w:t>Installerat jordfelsbrytare i ridhuset</w:t>
      </w:r>
      <w:r w:rsidR="0025006A">
        <w:rPr>
          <w:rFonts w:cstheme="minorHAnsi"/>
          <w:color w:val="000000"/>
          <w:sz w:val="24"/>
          <w:szCs w:val="24"/>
        </w:rPr>
        <w:t>s</w:t>
      </w:r>
      <w:r w:rsidRPr="00B974A8">
        <w:rPr>
          <w:rFonts w:cstheme="minorHAnsi"/>
          <w:color w:val="000000"/>
          <w:sz w:val="24"/>
          <w:szCs w:val="24"/>
        </w:rPr>
        <w:t xml:space="preserve"> och cafeterian</w:t>
      </w:r>
      <w:r w:rsidR="0025006A">
        <w:rPr>
          <w:rFonts w:cstheme="minorHAnsi"/>
          <w:color w:val="000000"/>
          <w:sz w:val="24"/>
          <w:szCs w:val="24"/>
        </w:rPr>
        <w:t>s</w:t>
      </w:r>
      <w:r w:rsidR="00E33E05" w:rsidRPr="00B974A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E33E05" w:rsidRPr="00B974A8">
        <w:rPr>
          <w:rFonts w:cstheme="minorHAnsi"/>
          <w:color w:val="000000"/>
          <w:sz w:val="24"/>
          <w:szCs w:val="24"/>
        </w:rPr>
        <w:t>elcentraler</w:t>
      </w:r>
      <w:proofErr w:type="spellEnd"/>
      <w:r w:rsidRPr="00B974A8">
        <w:rPr>
          <w:rFonts w:cstheme="minorHAnsi"/>
          <w:color w:val="000000"/>
          <w:sz w:val="24"/>
          <w:szCs w:val="24"/>
        </w:rPr>
        <w:t>.</w:t>
      </w:r>
    </w:p>
    <w:p w14:paraId="109EEB9B" w14:textId="656A8D65" w:rsidR="420294E6" w:rsidRPr="00B974A8" w:rsidRDefault="006B3B42" w:rsidP="007B5D85">
      <w:pPr>
        <w:pStyle w:val="Liststycke"/>
        <w:numPr>
          <w:ilvl w:val="0"/>
          <w:numId w:val="2"/>
        </w:numPr>
        <w:shd w:val="clear" w:color="auto" w:fill="FFFFFF" w:themeFill="background1"/>
        <w:spacing w:after="10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B974A8">
        <w:rPr>
          <w:rFonts w:cstheme="minorHAnsi"/>
          <w:color w:val="000000"/>
          <w:sz w:val="24"/>
          <w:szCs w:val="24"/>
        </w:rPr>
        <w:t>Solceller har installerats på ridskolestallet.</w:t>
      </w:r>
    </w:p>
    <w:p w14:paraId="29367264" w14:textId="77777777" w:rsidR="006B3B42" w:rsidRPr="00B974A8" w:rsidRDefault="006B3B42" w:rsidP="006B3B42">
      <w:pPr>
        <w:pStyle w:val="Liststycke"/>
        <w:numPr>
          <w:ilvl w:val="0"/>
          <w:numId w:val="2"/>
        </w:numPr>
        <w:shd w:val="clear" w:color="auto" w:fill="FFFFFF" w:themeFill="background1"/>
        <w:spacing w:after="10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B974A8">
        <w:rPr>
          <w:rFonts w:cstheme="minorHAnsi"/>
          <w:color w:val="000000"/>
          <w:sz w:val="24"/>
          <w:szCs w:val="24"/>
        </w:rPr>
        <w:t>Monterat snörasskydd på ridskolestallet.</w:t>
      </w:r>
    </w:p>
    <w:p w14:paraId="177CC8F7" w14:textId="77777777" w:rsidR="006B3B42" w:rsidRPr="00E33E05" w:rsidRDefault="006B3B42" w:rsidP="00E33E05">
      <w:pPr>
        <w:shd w:val="clear" w:color="auto" w:fill="FFFFFF" w:themeFill="background1"/>
        <w:spacing w:after="100" w:line="240" w:lineRule="auto"/>
        <w:ind w:left="360"/>
        <w:textAlignment w:val="baseline"/>
        <w:rPr>
          <w:rFonts w:cstheme="minorHAnsi"/>
          <w:color w:val="000000"/>
          <w:sz w:val="24"/>
          <w:szCs w:val="24"/>
        </w:rPr>
      </w:pPr>
    </w:p>
    <w:p w14:paraId="7778705C" w14:textId="0047B227" w:rsidR="007B5D85" w:rsidRDefault="007B5D85" w:rsidP="007B5D85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r w:rsidRPr="00C03902">
        <w:rPr>
          <w:rFonts w:ascii="Calibri" w:eastAsia="Times New Roman" w:hAnsi="Calibri" w:cs="Calibri"/>
          <w:sz w:val="24"/>
          <w:szCs w:val="24"/>
          <w:lang w:eastAsia="sv-SE"/>
        </w:rPr>
        <w:t xml:space="preserve">Utesekretariatet har fortsatt som tidigare år hyrts ut till SRG för att ha gymverksamhet för </w:t>
      </w:r>
      <w:proofErr w:type="gramStart"/>
      <w:r w:rsidRPr="00C03902">
        <w:rPr>
          <w:rFonts w:ascii="Calibri" w:eastAsia="Times New Roman" w:hAnsi="Calibri" w:cs="Calibri"/>
          <w:sz w:val="24"/>
          <w:szCs w:val="24"/>
          <w:lang w:eastAsia="sv-SE"/>
        </w:rPr>
        <w:t>SRGs</w:t>
      </w:r>
      <w:proofErr w:type="gramEnd"/>
      <w:r w:rsidRPr="00C03902">
        <w:rPr>
          <w:rFonts w:ascii="Calibri" w:eastAsia="Times New Roman" w:hAnsi="Calibri" w:cs="Calibri"/>
          <w:sz w:val="24"/>
          <w:szCs w:val="24"/>
          <w:lang w:eastAsia="sv-SE"/>
        </w:rPr>
        <w:t xml:space="preserve"> elever. Även det tidigare kansliet har </w:t>
      </w:r>
      <w:r w:rsidR="0025006A">
        <w:rPr>
          <w:rFonts w:ascii="Calibri" w:eastAsia="Times New Roman" w:hAnsi="Calibri" w:cs="Calibri"/>
          <w:sz w:val="24"/>
          <w:szCs w:val="24"/>
          <w:lang w:eastAsia="sv-SE"/>
        </w:rPr>
        <w:t xml:space="preserve">fortsatt </w:t>
      </w:r>
      <w:r w:rsidRPr="00C03902">
        <w:rPr>
          <w:rFonts w:ascii="Calibri" w:eastAsia="Times New Roman" w:hAnsi="Calibri" w:cs="Calibri"/>
          <w:sz w:val="24"/>
          <w:szCs w:val="24"/>
          <w:lang w:eastAsia="sv-SE"/>
        </w:rPr>
        <w:t>hyrts ut till SRG.</w:t>
      </w:r>
      <w:r>
        <w:rPr>
          <w:rFonts w:ascii="Calibri" w:eastAsia="Times New Roman" w:hAnsi="Calibri" w:cs="Calibri"/>
          <w:sz w:val="24"/>
          <w:szCs w:val="24"/>
          <w:lang w:eastAsia="sv-SE"/>
        </w:rPr>
        <w:t xml:space="preserve"> </w:t>
      </w:r>
    </w:p>
    <w:p w14:paraId="14FF4223" w14:textId="77777777" w:rsidR="002A50DD" w:rsidRDefault="002A50DD" w:rsidP="00380E6F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lang w:eastAsia="sv-SE"/>
        </w:rPr>
      </w:pPr>
    </w:p>
    <w:p w14:paraId="417C1E46" w14:textId="77777777" w:rsidR="00C03902" w:rsidRDefault="00D07973" w:rsidP="00D07973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/>
          <w:bCs/>
          <w:iCs/>
          <w:color w:val="000000"/>
          <w:sz w:val="28"/>
          <w:szCs w:val="28"/>
          <w:lang w:eastAsia="sv-SE"/>
        </w:rPr>
      </w:pPr>
      <w:r w:rsidRPr="00D07973">
        <w:rPr>
          <w:rFonts w:ascii="Calibri" w:eastAsia="Times New Roman" w:hAnsi="Calibri" w:cs="Calibri"/>
          <w:b/>
          <w:bCs/>
          <w:iCs/>
          <w:color w:val="000000"/>
          <w:sz w:val="28"/>
          <w:szCs w:val="28"/>
          <w:lang w:eastAsia="sv-SE"/>
        </w:rPr>
        <w:t>Ekonomi</w:t>
      </w:r>
    </w:p>
    <w:p w14:paraId="66C67DA8" w14:textId="1AD6E782" w:rsidR="00D07973" w:rsidRPr="00C03902" w:rsidRDefault="00D07973" w:rsidP="00D07973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/>
          <w:bCs/>
          <w:iCs/>
          <w:color w:val="000000"/>
          <w:sz w:val="28"/>
          <w:szCs w:val="28"/>
          <w:lang w:eastAsia="sv-SE"/>
        </w:rPr>
      </w:pPr>
      <w:r w:rsidRPr="00DA11FF">
        <w:rPr>
          <w:rFonts w:ascii="Calibri" w:eastAsia="Times New Roman" w:hAnsi="Calibri" w:cs="Calibri"/>
          <w:sz w:val="24"/>
          <w:szCs w:val="24"/>
          <w:lang w:eastAsia="sv-SE"/>
        </w:rPr>
        <w:t xml:space="preserve">Årets resultat och klubbens ekonomiska ställning framgår av resultat- och balansräkningen. </w:t>
      </w:r>
    </w:p>
    <w:p w14:paraId="033EFCE1" w14:textId="5D91744B" w:rsidR="7CCBB5C9" w:rsidRPr="0025006A" w:rsidRDefault="7CCBB5C9" w:rsidP="420294E6">
      <w:pPr>
        <w:shd w:val="clear" w:color="auto" w:fill="FFFFFF" w:themeFill="background1"/>
        <w:spacing w:after="10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25006A">
        <w:rPr>
          <w:rFonts w:ascii="Calibri" w:eastAsia="Times New Roman" w:hAnsi="Calibri" w:cs="Calibri"/>
          <w:sz w:val="24"/>
          <w:szCs w:val="24"/>
          <w:lang w:eastAsia="sv-SE"/>
        </w:rPr>
        <w:t>VRK har under året erhållit både statligt och kommunalt LOK-stöd</w:t>
      </w:r>
      <w:r w:rsidR="000806B3" w:rsidRPr="0025006A">
        <w:rPr>
          <w:rFonts w:ascii="Calibri" w:eastAsia="Times New Roman" w:hAnsi="Calibri" w:cs="Calibri"/>
          <w:sz w:val="24"/>
          <w:szCs w:val="24"/>
          <w:lang w:eastAsia="sv-SE"/>
        </w:rPr>
        <w:t>.</w:t>
      </w:r>
    </w:p>
    <w:p w14:paraId="224BAB8E" w14:textId="2291A70A" w:rsidR="006F2EEC" w:rsidRPr="0025006A" w:rsidRDefault="006F2EEC" w:rsidP="002B11C5">
      <w:pPr>
        <w:pStyle w:val="Normalwebb"/>
        <w:rPr>
          <w:rFonts w:asciiTheme="minorHAnsi" w:hAnsiTheme="minorHAnsi" w:cstheme="minorHAnsi"/>
          <w:color w:val="000000"/>
        </w:rPr>
      </w:pPr>
      <w:r w:rsidRPr="0025006A">
        <w:rPr>
          <w:rFonts w:asciiTheme="minorHAnsi" w:hAnsiTheme="minorHAnsi" w:cstheme="minorHAnsi"/>
          <w:color w:val="000000"/>
        </w:rPr>
        <w:t xml:space="preserve">VRK har även </w:t>
      </w:r>
      <w:r w:rsidR="000A0E8C" w:rsidRPr="0025006A">
        <w:rPr>
          <w:rFonts w:asciiTheme="minorHAnsi" w:hAnsiTheme="minorHAnsi" w:cstheme="minorHAnsi"/>
          <w:color w:val="000000"/>
        </w:rPr>
        <w:t xml:space="preserve">fått bidrag från Varbergs Kommun, </w:t>
      </w:r>
      <w:r w:rsidR="006371A3" w:rsidRPr="0025006A">
        <w:rPr>
          <w:rFonts w:asciiTheme="minorHAnsi" w:hAnsiTheme="minorHAnsi" w:cstheme="minorHAnsi"/>
          <w:color w:val="000000"/>
        </w:rPr>
        <w:t xml:space="preserve">Svenska Ridsportförbundet och RF-Sisu för olika aktiviteter under året. </w:t>
      </w:r>
    </w:p>
    <w:p w14:paraId="53DC8287" w14:textId="3C62DDC1" w:rsidR="006371A3" w:rsidRPr="002B11C5" w:rsidRDefault="00F66908" w:rsidP="002B11C5">
      <w:pPr>
        <w:pStyle w:val="Normalwebb"/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BD719D">
        <w:rPr>
          <w:rFonts w:asciiTheme="minorHAnsi" w:hAnsiTheme="minorHAnsi" w:cstheme="minorHAnsi"/>
          <w:color w:val="000000"/>
        </w:rPr>
        <w:t>VRKs</w:t>
      </w:r>
      <w:proofErr w:type="spellEnd"/>
      <w:proofErr w:type="gramEnd"/>
      <w:r w:rsidR="00635EDB" w:rsidRPr="00BD719D">
        <w:rPr>
          <w:rFonts w:asciiTheme="minorHAnsi" w:hAnsiTheme="minorHAnsi" w:cstheme="minorHAnsi"/>
          <w:color w:val="000000"/>
        </w:rPr>
        <w:t xml:space="preserve"> sponsorer under året har varit Rebeckas IT, Varberg Energi, Erik </w:t>
      </w:r>
      <w:proofErr w:type="spellStart"/>
      <w:r w:rsidR="00635EDB" w:rsidRPr="00BD719D">
        <w:rPr>
          <w:rFonts w:asciiTheme="minorHAnsi" w:hAnsiTheme="minorHAnsi" w:cstheme="minorHAnsi"/>
          <w:color w:val="000000"/>
        </w:rPr>
        <w:t>Tiberg</w:t>
      </w:r>
      <w:proofErr w:type="spellEnd"/>
      <w:r w:rsidR="00635EDB" w:rsidRPr="00BD719D">
        <w:rPr>
          <w:rFonts w:asciiTheme="minorHAnsi" w:hAnsiTheme="minorHAnsi" w:cstheme="minorHAnsi"/>
          <w:color w:val="000000"/>
        </w:rPr>
        <w:t xml:space="preserve">/Mio, </w:t>
      </w:r>
      <w:r w:rsidR="00B152F6" w:rsidRPr="00BD719D">
        <w:rPr>
          <w:rFonts w:asciiTheme="minorHAnsi" w:hAnsiTheme="minorHAnsi" w:cstheme="minorHAnsi"/>
          <w:color w:val="000000"/>
        </w:rPr>
        <w:t xml:space="preserve">Advokat Helen </w:t>
      </w:r>
      <w:proofErr w:type="spellStart"/>
      <w:r w:rsidR="00B152F6" w:rsidRPr="00BD719D">
        <w:rPr>
          <w:rFonts w:asciiTheme="minorHAnsi" w:hAnsiTheme="minorHAnsi" w:cstheme="minorHAnsi"/>
          <w:color w:val="000000"/>
        </w:rPr>
        <w:t>Jagebro</w:t>
      </w:r>
      <w:proofErr w:type="spellEnd"/>
      <w:r w:rsidR="00B152F6" w:rsidRPr="00BD719D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="00FD30CD" w:rsidRPr="00BD719D">
        <w:rPr>
          <w:rFonts w:asciiTheme="minorHAnsi" w:hAnsiTheme="minorHAnsi" w:cstheme="minorHAnsi"/>
          <w:color w:val="000000"/>
        </w:rPr>
        <w:t>ElektroEmanuel</w:t>
      </w:r>
      <w:proofErr w:type="spellEnd"/>
      <w:r w:rsidR="00FD30CD" w:rsidRPr="00BD719D">
        <w:rPr>
          <w:rFonts w:asciiTheme="minorHAnsi" w:hAnsiTheme="minorHAnsi" w:cstheme="minorHAnsi"/>
          <w:color w:val="000000"/>
        </w:rPr>
        <w:t xml:space="preserve">, </w:t>
      </w:r>
      <w:r w:rsidRPr="00BD719D">
        <w:rPr>
          <w:rFonts w:asciiTheme="minorHAnsi" w:hAnsiTheme="minorHAnsi" w:cstheme="minorHAnsi"/>
          <w:color w:val="000000"/>
        </w:rPr>
        <w:t>Ica</w:t>
      </w:r>
      <w:r w:rsidR="005C61D7" w:rsidRPr="00BD719D">
        <w:rPr>
          <w:rFonts w:asciiTheme="minorHAnsi" w:hAnsiTheme="minorHAnsi" w:cstheme="minorHAnsi"/>
          <w:color w:val="000000"/>
        </w:rPr>
        <w:t xml:space="preserve"> </w:t>
      </w:r>
      <w:r w:rsidR="00BD719D" w:rsidRPr="00BD719D">
        <w:rPr>
          <w:rFonts w:asciiTheme="minorHAnsi" w:hAnsiTheme="minorHAnsi" w:cstheme="minorHAnsi"/>
          <w:color w:val="000000"/>
        </w:rPr>
        <w:t>Kvantum</w:t>
      </w:r>
      <w:r w:rsidRPr="00BD719D">
        <w:rPr>
          <w:rFonts w:asciiTheme="minorHAnsi" w:hAnsiTheme="minorHAnsi" w:cstheme="minorHAnsi"/>
          <w:color w:val="000000"/>
        </w:rPr>
        <w:t xml:space="preserve">, </w:t>
      </w:r>
      <w:r w:rsidR="00BD719D" w:rsidRPr="00BD719D">
        <w:rPr>
          <w:rFonts w:asciiTheme="minorHAnsi" w:hAnsiTheme="minorHAnsi" w:cstheme="minorHAnsi"/>
          <w:color w:val="000000"/>
        </w:rPr>
        <w:t xml:space="preserve">RC Hiss, Sveriges Ridgymnasium, </w:t>
      </w:r>
      <w:r w:rsidR="00B152F6" w:rsidRPr="00BD719D">
        <w:rPr>
          <w:rFonts w:asciiTheme="minorHAnsi" w:hAnsiTheme="minorHAnsi" w:cstheme="minorHAnsi"/>
          <w:color w:val="000000"/>
        </w:rPr>
        <w:t>Prima</w:t>
      </w:r>
      <w:r w:rsidR="00BD719D" w:rsidRPr="00BD719D">
        <w:rPr>
          <w:rFonts w:asciiTheme="minorHAnsi" w:hAnsiTheme="minorHAnsi" w:cstheme="minorHAnsi"/>
          <w:color w:val="000000"/>
        </w:rPr>
        <w:t xml:space="preserve"> </w:t>
      </w:r>
      <w:r w:rsidR="00BD719D" w:rsidRPr="00BD719D">
        <w:rPr>
          <w:rFonts w:asciiTheme="minorHAnsi" w:hAnsiTheme="minorHAnsi" w:cstheme="minorHAnsi"/>
          <w:color w:val="000000"/>
        </w:rPr>
        <w:lastRenderedPageBreak/>
        <w:t>Advokatbyrå</w:t>
      </w:r>
      <w:r w:rsidR="00B152F6" w:rsidRPr="00BD719D">
        <w:rPr>
          <w:rFonts w:asciiTheme="minorHAnsi" w:hAnsiTheme="minorHAnsi" w:cstheme="minorHAnsi"/>
          <w:color w:val="000000"/>
        </w:rPr>
        <w:t xml:space="preserve">, </w:t>
      </w:r>
      <w:r w:rsidR="00FD30CD" w:rsidRPr="00BD719D">
        <w:rPr>
          <w:rFonts w:asciiTheme="minorHAnsi" w:hAnsiTheme="minorHAnsi" w:cstheme="minorHAnsi"/>
          <w:color w:val="000000"/>
        </w:rPr>
        <w:t xml:space="preserve">Varbergs Optik och </w:t>
      </w:r>
      <w:r w:rsidR="00BD719D" w:rsidRPr="00BD719D">
        <w:rPr>
          <w:rFonts w:asciiTheme="minorHAnsi" w:hAnsiTheme="minorHAnsi" w:cstheme="minorHAnsi"/>
          <w:color w:val="000000"/>
        </w:rPr>
        <w:t xml:space="preserve">Svenska </w:t>
      </w:r>
      <w:r w:rsidR="00FD30CD" w:rsidRPr="00BD719D">
        <w:rPr>
          <w:rFonts w:asciiTheme="minorHAnsi" w:hAnsiTheme="minorHAnsi" w:cstheme="minorHAnsi"/>
          <w:color w:val="000000"/>
        </w:rPr>
        <w:t xml:space="preserve">Skönhetsakademin. </w:t>
      </w:r>
      <w:r w:rsidR="00820F4D" w:rsidRPr="00BD719D">
        <w:rPr>
          <w:rFonts w:asciiTheme="minorHAnsi" w:hAnsiTheme="minorHAnsi" w:cstheme="minorHAnsi"/>
          <w:color w:val="000000"/>
        </w:rPr>
        <w:t xml:space="preserve">Varbergs Sparbank </w:t>
      </w:r>
      <w:r w:rsidR="00BD719D" w:rsidRPr="00BD719D">
        <w:rPr>
          <w:rFonts w:asciiTheme="minorHAnsi" w:hAnsiTheme="minorHAnsi" w:cstheme="minorHAnsi"/>
          <w:color w:val="000000"/>
        </w:rPr>
        <w:t>är</w:t>
      </w:r>
      <w:r w:rsidR="00820F4D" w:rsidRPr="00BD719D">
        <w:rPr>
          <w:rFonts w:asciiTheme="minorHAnsi" w:hAnsiTheme="minorHAnsi" w:cstheme="minorHAnsi"/>
          <w:color w:val="000000"/>
        </w:rPr>
        <w:t xml:space="preserve"> huvudsponsor för VRK.</w:t>
      </w:r>
      <w:r w:rsidR="00820F4D">
        <w:rPr>
          <w:rFonts w:asciiTheme="minorHAnsi" w:hAnsiTheme="minorHAnsi" w:cstheme="minorHAnsi"/>
          <w:color w:val="000000"/>
        </w:rPr>
        <w:t xml:space="preserve"> </w:t>
      </w:r>
    </w:p>
    <w:p w14:paraId="1B58CCC3" w14:textId="3D9C6618" w:rsidR="005B44B1" w:rsidRDefault="005B44B1" w:rsidP="00BD340C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/>
          <w:iCs/>
          <w:color w:val="000000"/>
          <w:sz w:val="28"/>
          <w:szCs w:val="28"/>
          <w:lang w:eastAsia="sv-SE"/>
        </w:rPr>
      </w:pPr>
      <w:r w:rsidRPr="420294E6">
        <w:rPr>
          <w:rFonts w:ascii="Calibri" w:eastAsia="Times New Roman" w:hAnsi="Calibri" w:cs="Calibri"/>
          <w:b/>
          <w:bCs/>
          <w:color w:val="000000" w:themeColor="text1"/>
          <w:sz w:val="28"/>
          <w:szCs w:val="28"/>
          <w:lang w:eastAsia="sv-SE"/>
        </w:rPr>
        <w:t>Tävlingssektionen</w:t>
      </w:r>
    </w:p>
    <w:p w14:paraId="5C9FD4A8" w14:textId="77C26481" w:rsidR="003A470A" w:rsidRPr="00DA11FF" w:rsidRDefault="003A470A" w:rsidP="003A470A">
      <w:pPr>
        <w:pStyle w:val="Normalwebb"/>
        <w:rPr>
          <w:rFonts w:asciiTheme="minorHAnsi" w:hAnsiTheme="minorHAnsi" w:cstheme="minorHAnsi"/>
          <w:color w:val="000000"/>
        </w:rPr>
      </w:pPr>
      <w:r w:rsidRPr="00DA11FF">
        <w:rPr>
          <w:rFonts w:asciiTheme="minorHAnsi" w:hAnsiTheme="minorHAnsi" w:cstheme="minorHAnsi"/>
          <w:color w:val="000000"/>
        </w:rPr>
        <w:t>Tävling</w:t>
      </w:r>
      <w:r w:rsidR="00507A7B">
        <w:rPr>
          <w:rFonts w:asciiTheme="minorHAnsi" w:hAnsiTheme="minorHAnsi" w:cstheme="minorHAnsi"/>
          <w:color w:val="000000"/>
        </w:rPr>
        <w:t xml:space="preserve"> </w:t>
      </w:r>
      <w:r w:rsidR="00507A7B" w:rsidRPr="000836FE">
        <w:rPr>
          <w:rFonts w:asciiTheme="minorHAnsi" w:hAnsiTheme="minorHAnsi" w:cstheme="minorHAnsi"/>
          <w:color w:val="000000"/>
        </w:rPr>
        <w:t>och evenemang</w:t>
      </w:r>
      <w:r w:rsidRPr="000836FE">
        <w:rPr>
          <w:rFonts w:asciiTheme="minorHAnsi" w:hAnsiTheme="minorHAnsi" w:cstheme="minorHAnsi"/>
          <w:color w:val="000000"/>
        </w:rPr>
        <w:t xml:space="preserve"> hos oss</w:t>
      </w:r>
      <w:r w:rsidRPr="00DA11FF">
        <w:rPr>
          <w:rFonts w:asciiTheme="minorHAnsi" w:hAnsiTheme="minorHAnsi" w:cstheme="minorHAnsi"/>
          <w:color w:val="000000"/>
        </w:rPr>
        <w:t xml:space="preserve"> på Varbergs ridklubb</w:t>
      </w:r>
      <w:r w:rsidR="00507A7B">
        <w:rPr>
          <w:rFonts w:asciiTheme="minorHAnsi" w:hAnsiTheme="minorHAnsi" w:cstheme="minorHAnsi"/>
          <w:color w:val="000000"/>
        </w:rPr>
        <w:t xml:space="preserve"> 2024</w:t>
      </w:r>
    </w:p>
    <w:p w14:paraId="65862EA3" w14:textId="11A00D05" w:rsidR="002F2161" w:rsidRPr="000836FE" w:rsidRDefault="000836FE" w:rsidP="003A470A">
      <w:pPr>
        <w:pStyle w:val="Normalwebb"/>
        <w:rPr>
          <w:rFonts w:asciiTheme="minorHAnsi" w:hAnsiTheme="minorHAnsi" w:cstheme="minorHAnsi"/>
          <w:color w:val="000000"/>
        </w:rPr>
      </w:pPr>
      <w:r w:rsidRPr="000836FE">
        <w:rPr>
          <w:noProof/>
        </w:rPr>
        <w:drawing>
          <wp:inline distT="0" distB="0" distL="0" distR="0" wp14:anchorId="0A7FAC27" wp14:editId="72C9624B">
            <wp:extent cx="1601610" cy="2135833"/>
            <wp:effectExtent l="0" t="0" r="0" b="0"/>
            <wp:docPr id="1107216999" name="Bildobjekt 2" descr="En bild som visar häst, Hästsport, Tygel, sad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16999" name="Bildobjekt 2" descr="En bild som visar häst, Hästsport, Tygel, sad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231" cy="218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6FE">
        <w:rPr>
          <w:rFonts w:asciiTheme="minorHAnsi" w:hAnsiTheme="minorHAnsi" w:cstheme="minorHAnsi"/>
          <w:color w:val="000000"/>
        </w:rPr>
        <w:t xml:space="preserve">       </w:t>
      </w:r>
      <w:r w:rsidRPr="000836FE">
        <w:rPr>
          <w:noProof/>
        </w:rPr>
        <w:drawing>
          <wp:inline distT="0" distB="0" distL="0" distR="0" wp14:anchorId="1315FC2D" wp14:editId="4C65A720">
            <wp:extent cx="2138900" cy="2138900"/>
            <wp:effectExtent l="0" t="0" r="0" b="0"/>
            <wp:docPr id="1560471833" name="Bildobjekt 1" descr="En bild som visar utomhus, träd, betsel, Ty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471833" name="Bildobjekt 1" descr="En bild som visar utomhus, träd, betsel, Tyge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122" cy="217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6FE">
        <w:rPr>
          <w:rFonts w:asciiTheme="minorHAnsi" w:hAnsiTheme="minorHAnsi" w:cstheme="minorHAnsi"/>
          <w:color w:val="000000"/>
        </w:rPr>
        <w:t xml:space="preserve"> </w:t>
      </w:r>
    </w:p>
    <w:p w14:paraId="0C15C6C4" w14:textId="5F441C76" w:rsidR="000806B3" w:rsidRPr="000763D7" w:rsidRDefault="003A470A" w:rsidP="000806B3">
      <w:pPr>
        <w:pStyle w:val="Normalwebb"/>
        <w:rPr>
          <w:rFonts w:asciiTheme="minorHAnsi" w:hAnsiTheme="minorHAnsi" w:cstheme="minorHAnsi"/>
          <w:color w:val="000000"/>
        </w:rPr>
      </w:pPr>
      <w:r w:rsidRPr="000763D7">
        <w:rPr>
          <w:rFonts w:asciiTheme="minorHAnsi" w:hAnsiTheme="minorHAnsi" w:cstheme="minorHAnsi"/>
          <w:color w:val="000000"/>
        </w:rPr>
        <w:t>Året 202</w:t>
      </w:r>
      <w:r w:rsidR="00DA11FF" w:rsidRPr="000763D7">
        <w:rPr>
          <w:rFonts w:asciiTheme="minorHAnsi" w:hAnsiTheme="minorHAnsi" w:cstheme="minorHAnsi"/>
          <w:color w:val="000000"/>
        </w:rPr>
        <w:t>4</w:t>
      </w:r>
      <w:r w:rsidRPr="000763D7">
        <w:rPr>
          <w:rFonts w:asciiTheme="minorHAnsi" w:hAnsiTheme="minorHAnsi" w:cstheme="minorHAnsi"/>
          <w:color w:val="000000"/>
        </w:rPr>
        <w:t xml:space="preserve"> erbjöd flertalet tävlingar både i hopp</w:t>
      </w:r>
      <w:r w:rsidR="000806B3" w:rsidRPr="000763D7">
        <w:rPr>
          <w:rFonts w:asciiTheme="minorHAnsi" w:hAnsiTheme="minorHAnsi" w:cstheme="minorHAnsi"/>
          <w:color w:val="000000"/>
        </w:rPr>
        <w:t>ning</w:t>
      </w:r>
      <w:r w:rsidRPr="000763D7">
        <w:rPr>
          <w:rFonts w:asciiTheme="minorHAnsi" w:hAnsiTheme="minorHAnsi" w:cstheme="minorHAnsi"/>
          <w:color w:val="000000"/>
        </w:rPr>
        <w:t xml:space="preserve"> och dressyr</w:t>
      </w:r>
      <w:r w:rsidR="000806B3" w:rsidRPr="000763D7">
        <w:rPr>
          <w:rFonts w:asciiTheme="minorHAnsi" w:hAnsiTheme="minorHAnsi" w:cstheme="minorHAnsi"/>
          <w:color w:val="000000"/>
        </w:rPr>
        <w:t xml:space="preserve"> med a</w:t>
      </w:r>
      <w:r w:rsidRPr="000763D7">
        <w:rPr>
          <w:rFonts w:asciiTheme="minorHAnsi" w:hAnsiTheme="minorHAnsi" w:cstheme="minorHAnsi"/>
          <w:color w:val="000000"/>
        </w:rPr>
        <w:t xml:space="preserve">llt från klubbtävlingar till 2*- </w:t>
      </w:r>
      <w:proofErr w:type="spellStart"/>
      <w:r w:rsidRPr="000763D7">
        <w:rPr>
          <w:rFonts w:asciiTheme="minorHAnsi" w:hAnsiTheme="minorHAnsi" w:cstheme="minorHAnsi"/>
          <w:color w:val="000000"/>
        </w:rPr>
        <w:t>iga</w:t>
      </w:r>
      <w:proofErr w:type="spellEnd"/>
      <w:r w:rsidRPr="000763D7">
        <w:rPr>
          <w:rFonts w:asciiTheme="minorHAnsi" w:hAnsiTheme="minorHAnsi" w:cstheme="minorHAnsi"/>
          <w:color w:val="000000"/>
        </w:rPr>
        <w:t xml:space="preserve"> tävlingar.</w:t>
      </w:r>
      <w:r w:rsidR="000806B3" w:rsidRPr="000763D7">
        <w:rPr>
          <w:rFonts w:asciiTheme="minorHAnsi" w:hAnsiTheme="minorHAnsi" w:cstheme="minorHAnsi"/>
          <w:color w:val="000000"/>
        </w:rPr>
        <w:t xml:space="preserve"> </w:t>
      </w:r>
    </w:p>
    <w:p w14:paraId="7AAE15CE" w14:textId="0FDE3EC1" w:rsidR="003A470A" w:rsidRPr="000763D7" w:rsidRDefault="00DA11FF" w:rsidP="003A470A">
      <w:pPr>
        <w:pStyle w:val="Normalwebb"/>
        <w:rPr>
          <w:rFonts w:asciiTheme="minorHAnsi" w:hAnsiTheme="minorHAnsi" w:cstheme="minorHAnsi"/>
          <w:color w:val="000000"/>
        </w:rPr>
      </w:pPr>
      <w:r w:rsidRPr="000763D7">
        <w:rPr>
          <w:rFonts w:asciiTheme="minorHAnsi" w:hAnsiTheme="minorHAnsi" w:cstheme="minorHAnsi"/>
          <w:color w:val="000000"/>
        </w:rPr>
        <w:t xml:space="preserve">Marshoppet en hopptävling för ponny och </w:t>
      </w:r>
      <w:proofErr w:type="spellStart"/>
      <w:r w:rsidRPr="000763D7">
        <w:rPr>
          <w:rFonts w:asciiTheme="minorHAnsi" w:hAnsiTheme="minorHAnsi" w:cstheme="minorHAnsi"/>
          <w:color w:val="000000"/>
        </w:rPr>
        <w:t>storhäst</w:t>
      </w:r>
      <w:proofErr w:type="spellEnd"/>
      <w:r w:rsidRPr="000763D7">
        <w:rPr>
          <w:rFonts w:asciiTheme="minorHAnsi" w:hAnsiTheme="minorHAnsi" w:cstheme="minorHAnsi"/>
          <w:color w:val="000000"/>
        </w:rPr>
        <w:t>.</w:t>
      </w:r>
    </w:p>
    <w:p w14:paraId="7154CCB5" w14:textId="2D131038" w:rsidR="00DA11FF" w:rsidRPr="000763D7" w:rsidRDefault="00DA11FF" w:rsidP="003A470A">
      <w:pPr>
        <w:pStyle w:val="Normalwebb"/>
        <w:rPr>
          <w:rFonts w:asciiTheme="minorHAnsi" w:hAnsiTheme="minorHAnsi" w:cstheme="minorHAnsi"/>
          <w:color w:val="000000"/>
        </w:rPr>
      </w:pPr>
      <w:r w:rsidRPr="000763D7">
        <w:rPr>
          <w:rFonts w:asciiTheme="minorHAnsi" w:hAnsiTheme="minorHAnsi" w:cstheme="minorHAnsi"/>
          <w:color w:val="000000"/>
        </w:rPr>
        <w:t xml:space="preserve">Pingstdressyren en dressyrtävling för </w:t>
      </w:r>
      <w:proofErr w:type="spellStart"/>
      <w:r w:rsidRPr="000763D7">
        <w:rPr>
          <w:rFonts w:asciiTheme="minorHAnsi" w:hAnsiTheme="minorHAnsi" w:cstheme="minorHAnsi"/>
          <w:color w:val="000000"/>
        </w:rPr>
        <w:t>storhäst</w:t>
      </w:r>
      <w:proofErr w:type="spellEnd"/>
      <w:r w:rsidRPr="000763D7">
        <w:rPr>
          <w:rFonts w:asciiTheme="minorHAnsi" w:hAnsiTheme="minorHAnsi" w:cstheme="minorHAnsi"/>
          <w:color w:val="000000"/>
        </w:rPr>
        <w:t>.</w:t>
      </w:r>
    </w:p>
    <w:p w14:paraId="7D46C2A3" w14:textId="77777777" w:rsidR="00DA11FF" w:rsidRPr="000836FE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Hästens Dag 2 juni. Ett helt nytt större familjearrangemang i samarbete med</w:t>
      </w:r>
    </w:p>
    <w:p w14:paraId="1EA5D0CB" w14:textId="77777777" w:rsidR="00DA11FF" w:rsidRPr="000836FE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Varbergs Ridskola med riduppvisningar utifrån av mer okända hästsportgrenar,</w:t>
      </w:r>
    </w:p>
    <w:p w14:paraId="5A47ACAC" w14:textId="77777777" w:rsidR="00DA11FF" w:rsidRPr="000836FE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 xml:space="preserve">ponnyridning, </w:t>
      </w:r>
      <w:proofErr w:type="spellStart"/>
      <w:r w:rsidRPr="000836FE">
        <w:rPr>
          <w:rFonts w:asciiTheme="minorHAnsi" w:hAnsiTheme="minorHAnsi" w:cstheme="minorHAnsi"/>
          <w:color w:val="000000"/>
        </w:rPr>
        <w:t>Ridborgarmärket</w:t>
      </w:r>
      <w:proofErr w:type="spellEnd"/>
      <w:r w:rsidRPr="000836FE">
        <w:rPr>
          <w:rFonts w:asciiTheme="minorHAnsi" w:hAnsiTheme="minorHAnsi" w:cstheme="minorHAnsi"/>
          <w:color w:val="000000"/>
        </w:rPr>
        <w:t>, stor rasparad, käpphästhoppning och man kunde</w:t>
      </w:r>
    </w:p>
    <w:p w14:paraId="0AB833C8" w14:textId="32CD2044" w:rsidR="00DA11FF" w:rsidRPr="000836FE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klappa snälla hästar. Ridskolan hade uppvisningar med både sina juniorer och</w:t>
      </w:r>
    </w:p>
    <w:p w14:paraId="57A72558" w14:textId="77777777" w:rsidR="00DA11FF" w:rsidRPr="000836FE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seniorer. Vi anordnade lotteri med priser från våra sponsorer.</w:t>
      </w:r>
    </w:p>
    <w:p w14:paraId="425088D2" w14:textId="30ECC21E" w:rsidR="00DA11FF" w:rsidRPr="000836FE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Vi tände grillen och fiket var öppet och det fanns information om både klubben</w:t>
      </w:r>
      <w:r w:rsidR="000763D7" w:rsidRPr="000836FE">
        <w:rPr>
          <w:rFonts w:asciiTheme="minorHAnsi" w:hAnsiTheme="minorHAnsi" w:cstheme="minorHAnsi"/>
          <w:color w:val="000000"/>
        </w:rPr>
        <w:t>,</w:t>
      </w:r>
    </w:p>
    <w:p w14:paraId="0A9025F5" w14:textId="31470B58" w:rsidR="00DA11FF" w:rsidRPr="000836FE" w:rsidRDefault="000763D7" w:rsidP="000763D7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R</w:t>
      </w:r>
      <w:r w:rsidR="00DA11FF" w:rsidRPr="000836FE">
        <w:rPr>
          <w:rFonts w:asciiTheme="minorHAnsi" w:hAnsiTheme="minorHAnsi" w:cstheme="minorHAnsi"/>
          <w:color w:val="000000"/>
        </w:rPr>
        <w:t>idskolan</w:t>
      </w:r>
      <w:r w:rsidRPr="000836FE">
        <w:rPr>
          <w:rFonts w:asciiTheme="minorHAnsi" w:hAnsiTheme="minorHAnsi" w:cstheme="minorHAnsi"/>
          <w:color w:val="000000"/>
        </w:rPr>
        <w:t xml:space="preserve"> och SRG.</w:t>
      </w:r>
    </w:p>
    <w:p w14:paraId="570CEF8F" w14:textId="710DB39A" w:rsidR="00DA11FF" w:rsidRPr="000836FE" w:rsidRDefault="000763D7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A</w:t>
      </w:r>
      <w:r w:rsidR="00DA11FF" w:rsidRPr="000836FE">
        <w:rPr>
          <w:rFonts w:asciiTheme="minorHAnsi" w:hAnsiTheme="minorHAnsi" w:cstheme="minorHAnsi"/>
          <w:color w:val="000000"/>
        </w:rPr>
        <w:t xml:space="preserve">ntalet besökare </w:t>
      </w:r>
      <w:r w:rsidRPr="000836FE">
        <w:rPr>
          <w:rFonts w:asciiTheme="minorHAnsi" w:hAnsiTheme="minorHAnsi" w:cstheme="minorHAnsi"/>
          <w:color w:val="000000"/>
        </w:rPr>
        <w:t xml:space="preserve">har uppskattats </w:t>
      </w:r>
      <w:r w:rsidR="00DA11FF" w:rsidRPr="000836FE">
        <w:rPr>
          <w:rFonts w:asciiTheme="minorHAnsi" w:hAnsiTheme="minorHAnsi" w:cstheme="minorHAnsi"/>
          <w:color w:val="000000"/>
        </w:rPr>
        <w:t>till över 500 personer och vi hade många nya</w:t>
      </w:r>
    </w:p>
    <w:p w14:paraId="264F2CB3" w14:textId="77777777" w:rsidR="00DA11FF" w:rsidRPr="000836FE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besökare som fick se vår verksamhet och bekanta sig med oss och hästarna och vad</w:t>
      </w:r>
    </w:p>
    <w:p w14:paraId="46728A25" w14:textId="77777777" w:rsidR="00DA11FF" w:rsidRPr="000836FE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vi gör. Det var ett av våra syften, att hitta nya hästpersoner som vill bli aktiva</w:t>
      </w:r>
    </w:p>
    <w:p w14:paraId="79E9C1F3" w14:textId="77777777" w:rsidR="00DA11FF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836FE">
        <w:rPr>
          <w:rFonts w:asciiTheme="minorHAnsi" w:hAnsiTheme="minorHAnsi" w:cstheme="minorHAnsi"/>
          <w:color w:val="000000"/>
        </w:rPr>
        <w:t>medlemmar hos oss.</w:t>
      </w:r>
    </w:p>
    <w:p w14:paraId="1C4A51A4" w14:textId="77777777" w:rsidR="00DA11FF" w:rsidRDefault="00DA11F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D5C08CD" w14:textId="71D5D4D3" w:rsidR="003A470A" w:rsidRDefault="003A470A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A7B">
        <w:rPr>
          <w:rFonts w:asciiTheme="minorHAnsi" w:hAnsiTheme="minorHAnsi" w:cstheme="minorHAnsi"/>
          <w:color w:val="000000"/>
        </w:rPr>
        <w:t xml:space="preserve">KM </w:t>
      </w:r>
      <w:r w:rsidR="00FF274F" w:rsidRPr="00507A7B">
        <w:rPr>
          <w:rFonts w:asciiTheme="minorHAnsi" w:hAnsiTheme="minorHAnsi" w:cstheme="minorHAnsi"/>
          <w:color w:val="000000"/>
        </w:rPr>
        <w:t xml:space="preserve">i </w:t>
      </w:r>
      <w:r w:rsidRPr="00507A7B">
        <w:rPr>
          <w:rFonts w:asciiTheme="minorHAnsi" w:hAnsiTheme="minorHAnsi" w:cstheme="minorHAnsi"/>
          <w:color w:val="000000"/>
        </w:rPr>
        <w:t xml:space="preserve">hoppning för </w:t>
      </w:r>
      <w:proofErr w:type="spellStart"/>
      <w:r w:rsidR="00FF274F" w:rsidRPr="00507A7B">
        <w:rPr>
          <w:rFonts w:asciiTheme="minorHAnsi" w:hAnsiTheme="minorHAnsi" w:cstheme="minorHAnsi"/>
          <w:color w:val="000000"/>
        </w:rPr>
        <w:t>ridskole</w:t>
      </w:r>
      <w:proofErr w:type="spellEnd"/>
      <w:r w:rsidR="00FF274F" w:rsidRPr="00507A7B">
        <w:rPr>
          <w:rFonts w:asciiTheme="minorHAnsi" w:hAnsiTheme="minorHAnsi" w:cstheme="minorHAnsi"/>
          <w:color w:val="000000"/>
        </w:rPr>
        <w:t xml:space="preserve"> -och privatryttare</w:t>
      </w:r>
      <w:r w:rsidR="00507A7B" w:rsidRPr="00507A7B">
        <w:rPr>
          <w:rFonts w:asciiTheme="minorHAnsi" w:hAnsiTheme="minorHAnsi" w:cstheme="minorHAnsi"/>
          <w:color w:val="000000"/>
        </w:rPr>
        <w:t xml:space="preserve">, ponny och </w:t>
      </w:r>
      <w:proofErr w:type="spellStart"/>
      <w:r w:rsidR="00507A7B" w:rsidRPr="00507A7B">
        <w:rPr>
          <w:rFonts w:asciiTheme="minorHAnsi" w:hAnsiTheme="minorHAnsi" w:cstheme="minorHAnsi"/>
          <w:color w:val="000000"/>
        </w:rPr>
        <w:t>storhäst</w:t>
      </w:r>
      <w:proofErr w:type="spellEnd"/>
      <w:r w:rsidR="00507A7B" w:rsidRPr="00507A7B">
        <w:rPr>
          <w:rFonts w:asciiTheme="minorHAnsi" w:hAnsiTheme="minorHAnsi" w:cstheme="minorHAnsi"/>
          <w:color w:val="000000"/>
        </w:rPr>
        <w:t>.</w:t>
      </w:r>
    </w:p>
    <w:p w14:paraId="1C8536B0" w14:textId="77777777" w:rsidR="00D565F2" w:rsidRPr="00507A7B" w:rsidRDefault="00D565F2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3C7CC6E" w14:textId="01252101" w:rsidR="00FF274F" w:rsidRPr="00507A7B" w:rsidRDefault="00FF274F" w:rsidP="00DA11FF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07A7B">
        <w:rPr>
          <w:rFonts w:asciiTheme="minorHAnsi" w:hAnsiTheme="minorHAnsi" w:cstheme="minorHAnsi"/>
          <w:color w:val="000000"/>
        </w:rPr>
        <w:t xml:space="preserve">KM i dressyr för </w:t>
      </w:r>
      <w:proofErr w:type="spellStart"/>
      <w:r w:rsidRPr="00507A7B">
        <w:rPr>
          <w:rFonts w:asciiTheme="minorHAnsi" w:hAnsiTheme="minorHAnsi" w:cstheme="minorHAnsi"/>
          <w:color w:val="000000"/>
        </w:rPr>
        <w:t>ridskole</w:t>
      </w:r>
      <w:proofErr w:type="spellEnd"/>
      <w:r w:rsidRPr="00507A7B">
        <w:rPr>
          <w:rFonts w:asciiTheme="minorHAnsi" w:hAnsiTheme="minorHAnsi" w:cstheme="minorHAnsi"/>
          <w:color w:val="000000"/>
        </w:rPr>
        <w:t xml:space="preserve"> -och privatryttare</w:t>
      </w:r>
      <w:r w:rsidR="00507A7B" w:rsidRPr="00507A7B">
        <w:rPr>
          <w:rFonts w:asciiTheme="minorHAnsi" w:hAnsiTheme="minorHAnsi" w:cstheme="minorHAnsi"/>
          <w:color w:val="000000"/>
        </w:rPr>
        <w:t xml:space="preserve">, ponny och </w:t>
      </w:r>
      <w:proofErr w:type="spellStart"/>
      <w:r w:rsidR="00507A7B" w:rsidRPr="00507A7B">
        <w:rPr>
          <w:rFonts w:asciiTheme="minorHAnsi" w:hAnsiTheme="minorHAnsi" w:cstheme="minorHAnsi"/>
          <w:color w:val="000000"/>
        </w:rPr>
        <w:t>storhäst</w:t>
      </w:r>
      <w:proofErr w:type="spellEnd"/>
      <w:r w:rsidR="00507A7B" w:rsidRPr="00507A7B">
        <w:rPr>
          <w:rFonts w:asciiTheme="minorHAnsi" w:hAnsiTheme="minorHAnsi" w:cstheme="minorHAnsi"/>
          <w:color w:val="000000"/>
        </w:rPr>
        <w:t>.</w:t>
      </w:r>
    </w:p>
    <w:p w14:paraId="463B7FFE" w14:textId="19308C29" w:rsidR="00D243D3" w:rsidRDefault="00507A7B" w:rsidP="00507A7B">
      <w:pPr>
        <w:pStyle w:val="Normalwebb"/>
        <w:rPr>
          <w:rFonts w:asciiTheme="minorHAnsi" w:hAnsiTheme="minorHAnsi" w:cstheme="minorHAnsi"/>
          <w:color w:val="000000"/>
        </w:rPr>
      </w:pPr>
      <w:r w:rsidRPr="00507A7B">
        <w:rPr>
          <w:rFonts w:asciiTheme="minorHAnsi" w:hAnsiTheme="minorHAnsi" w:cstheme="minorHAnsi"/>
          <w:color w:val="000000"/>
        </w:rPr>
        <w:t>Vi har många duktiga tävlingsryttare som tävlar för klubben. Under året har många fina resultat rapporterats</w:t>
      </w:r>
      <w:r w:rsidR="000763D7">
        <w:rPr>
          <w:rFonts w:asciiTheme="minorHAnsi" w:hAnsiTheme="minorHAnsi" w:cstheme="minorHAnsi"/>
          <w:color w:val="000000"/>
        </w:rPr>
        <w:t>.</w:t>
      </w:r>
    </w:p>
    <w:p w14:paraId="3BF642B7" w14:textId="77777777" w:rsidR="0025006A" w:rsidRDefault="0025006A" w:rsidP="00507A7B">
      <w:pPr>
        <w:pStyle w:val="Normalwebb"/>
        <w:rPr>
          <w:rFonts w:asciiTheme="minorHAnsi" w:hAnsiTheme="minorHAnsi" w:cstheme="minorHAnsi"/>
          <w:color w:val="000000"/>
        </w:rPr>
      </w:pPr>
    </w:p>
    <w:p w14:paraId="44D71BAD" w14:textId="6A714413" w:rsidR="000763D7" w:rsidRPr="000763D7" w:rsidRDefault="000763D7" w:rsidP="000763D7">
      <w:pPr>
        <w:pStyle w:val="Normalweb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763D7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Aktiviteter</w:t>
      </w:r>
    </w:p>
    <w:p w14:paraId="0B4D9192" w14:textId="5BD17B06" w:rsidR="000763D7" w:rsidRDefault="000763D7" w:rsidP="000763D7">
      <w:pPr>
        <w:shd w:val="clear" w:color="auto" w:fill="FFFFFF" w:themeFill="background1"/>
        <w:spacing w:after="100" w:line="240" w:lineRule="auto"/>
        <w:textAlignment w:val="baseline"/>
        <w:rPr>
          <w:rFonts w:cstheme="minorHAnsi"/>
          <w:color w:val="000000"/>
          <w:sz w:val="24"/>
          <w:szCs w:val="24"/>
        </w:rPr>
      </w:pPr>
      <w:r w:rsidRPr="00D565F2">
        <w:rPr>
          <w:rFonts w:cstheme="minorHAnsi"/>
          <w:color w:val="000000"/>
          <w:sz w:val="24"/>
          <w:szCs w:val="24"/>
        </w:rPr>
        <w:t xml:space="preserve">Det har anordnats en </w:t>
      </w:r>
      <w:proofErr w:type="spellStart"/>
      <w:r w:rsidRPr="00D565F2">
        <w:rPr>
          <w:rFonts w:cstheme="minorHAnsi"/>
          <w:color w:val="000000"/>
          <w:sz w:val="24"/>
          <w:szCs w:val="24"/>
        </w:rPr>
        <w:t>hoppclinic</w:t>
      </w:r>
      <w:proofErr w:type="spellEnd"/>
      <w:r w:rsidRPr="00D565F2">
        <w:rPr>
          <w:rFonts w:cstheme="minorHAnsi"/>
          <w:color w:val="000000"/>
          <w:sz w:val="24"/>
          <w:szCs w:val="24"/>
        </w:rPr>
        <w:t xml:space="preserve"> för Emelie Andersson. Ekipage</w:t>
      </w:r>
      <w:r w:rsidR="00D565F2">
        <w:rPr>
          <w:rFonts w:cstheme="minorHAnsi"/>
          <w:color w:val="000000"/>
          <w:sz w:val="24"/>
          <w:szCs w:val="24"/>
        </w:rPr>
        <w:t xml:space="preserve"> </w:t>
      </w:r>
      <w:r w:rsidRPr="00D565F2">
        <w:rPr>
          <w:rFonts w:cstheme="minorHAnsi"/>
          <w:color w:val="000000"/>
          <w:sz w:val="24"/>
          <w:szCs w:val="24"/>
        </w:rPr>
        <w:t>från ridskolan och utifrån fick rida för Emelie på ridskolehästar och sina egna</w:t>
      </w:r>
      <w:r w:rsidR="00D565F2">
        <w:rPr>
          <w:rFonts w:cstheme="minorHAnsi"/>
          <w:color w:val="000000"/>
          <w:sz w:val="24"/>
          <w:szCs w:val="24"/>
        </w:rPr>
        <w:t xml:space="preserve"> hästar</w:t>
      </w:r>
      <w:r w:rsidRPr="00D565F2">
        <w:rPr>
          <w:rFonts w:cstheme="minorHAnsi"/>
          <w:color w:val="000000"/>
          <w:sz w:val="24"/>
          <w:szCs w:val="24"/>
        </w:rPr>
        <w:t xml:space="preserve"> och fick feedback inför publiken.</w:t>
      </w:r>
    </w:p>
    <w:p w14:paraId="4EEF0FB5" w14:textId="04499440" w:rsidR="000763D7" w:rsidRDefault="000763D7" w:rsidP="00C03902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  <w:r w:rsidRPr="00507A7B">
        <w:rPr>
          <w:rFonts w:ascii="Calibri" w:eastAsia="Times New Roman" w:hAnsi="Calibri" w:cs="Calibri"/>
          <w:sz w:val="24"/>
          <w:szCs w:val="24"/>
          <w:lang w:eastAsia="sv-SE"/>
        </w:rPr>
        <w:t xml:space="preserve">I samarbete med </w:t>
      </w:r>
      <w:proofErr w:type="spellStart"/>
      <w:r w:rsidRPr="00507A7B">
        <w:rPr>
          <w:rFonts w:ascii="Calibri" w:eastAsia="Times New Roman" w:hAnsi="Calibri" w:cs="Calibri"/>
          <w:sz w:val="24"/>
          <w:szCs w:val="24"/>
          <w:lang w:eastAsia="sv-SE"/>
        </w:rPr>
        <w:t>Torstorps</w:t>
      </w:r>
      <w:proofErr w:type="spellEnd"/>
      <w:r w:rsidRPr="00507A7B">
        <w:rPr>
          <w:rFonts w:ascii="Calibri" w:eastAsia="Times New Roman" w:hAnsi="Calibri" w:cs="Calibri"/>
          <w:sz w:val="24"/>
          <w:szCs w:val="24"/>
          <w:lang w:eastAsia="sv-SE"/>
        </w:rPr>
        <w:t xml:space="preserve"> hästsportklubb har det arrangerats en Grönt kort kurs under hösten 2024.</w:t>
      </w:r>
    </w:p>
    <w:p w14:paraId="5C7D904B" w14:textId="77777777" w:rsidR="00C03902" w:rsidRPr="00C03902" w:rsidRDefault="00C03902" w:rsidP="00C03902">
      <w:pPr>
        <w:shd w:val="clear" w:color="auto" w:fill="FFFFFF" w:themeFill="background1"/>
        <w:spacing w:after="10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sv-SE"/>
        </w:rPr>
      </w:pPr>
    </w:p>
    <w:p w14:paraId="656865FC" w14:textId="5896BBB2" w:rsidR="00696E37" w:rsidRPr="00293BE4" w:rsidRDefault="00696E37" w:rsidP="00293BE4">
      <w:pPr>
        <w:shd w:val="clear" w:color="auto" w:fill="FFFFFF"/>
        <w:spacing w:after="100" w:line="240" w:lineRule="auto"/>
        <w:textAlignment w:val="baseline"/>
        <w:rPr>
          <w:rFonts w:ascii="Calibri" w:eastAsia="Times New Roman" w:hAnsi="Calibri" w:cs="Calibri"/>
          <w:bCs/>
          <w:iCs/>
          <w:sz w:val="24"/>
          <w:szCs w:val="24"/>
          <w:lang w:eastAsia="sv-SE"/>
        </w:rPr>
      </w:pPr>
      <w:r w:rsidRPr="420294E6">
        <w:rPr>
          <w:b/>
          <w:bCs/>
          <w:sz w:val="28"/>
          <w:szCs w:val="28"/>
        </w:rPr>
        <w:t>Ungdomssektionen</w:t>
      </w:r>
    </w:p>
    <w:p w14:paraId="6481D271" w14:textId="716A3AD9" w:rsidR="00507A7B" w:rsidRDefault="000E0B5E" w:rsidP="007D6068">
      <w:pPr>
        <w:shd w:val="clear" w:color="auto" w:fill="FFFFFF"/>
        <w:spacing w:beforeAutospacing="1" w:after="0" w:afterAutospacing="1" w:line="240" w:lineRule="auto"/>
        <w:rPr>
          <w:rFonts w:cstheme="minorHAnsi"/>
          <w:noProof/>
          <w:sz w:val="24"/>
          <w:szCs w:val="24"/>
        </w:rPr>
      </w:pPr>
      <w:r w:rsidRPr="000E0B5E">
        <w:rPr>
          <w:rFonts w:cstheme="minorHAnsi"/>
          <w:noProof/>
          <w:sz w:val="24"/>
          <w:szCs w:val="24"/>
        </w:rPr>
        <w:t>Under 2024 har vi bland annat haft frågesport under påsk, roliga aktiviteter för både barn och vuxna efter att ridskolehästarna fick gå på sommarbete. Till</w:t>
      </w:r>
      <w:r w:rsidR="0025006A">
        <w:rPr>
          <w:rFonts w:cstheme="minorHAnsi"/>
          <w:noProof/>
          <w:sz w:val="24"/>
          <w:szCs w:val="24"/>
        </w:rPr>
        <w:t xml:space="preserve"> </w:t>
      </w:r>
      <w:r w:rsidRPr="000E0B5E">
        <w:rPr>
          <w:rFonts w:cstheme="minorHAnsi"/>
          <w:noProof/>
          <w:sz w:val="24"/>
          <w:szCs w:val="24"/>
        </w:rPr>
        <w:t>sist hade vi en julkalender som innehöll både hälsningar från före detta ridskolehästar men också dueller och luciatåg.</w:t>
      </w:r>
    </w:p>
    <w:p w14:paraId="083F08F3" w14:textId="2A4A2992" w:rsidR="000836FE" w:rsidRDefault="005E51E4" w:rsidP="007D6068">
      <w:pPr>
        <w:shd w:val="clear" w:color="auto" w:fill="FFFFFF"/>
        <w:spacing w:beforeAutospacing="1" w:after="0" w:afterAutospacing="1" w:line="240" w:lineRule="auto"/>
        <w:rPr>
          <w:rFonts w:cstheme="minorHAns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0EC33DD" wp14:editId="63E2125B">
            <wp:extent cx="4392026" cy="2380615"/>
            <wp:effectExtent l="0" t="0" r="8890" b="635"/>
            <wp:docPr id="451381008" name="Bildobjekt 3" descr="En bild som visar mark, person, klädsel, innerta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81008" name="Bildobjekt 3" descr="En bild som visar mark, person, klädsel, innertak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5" t="44898"/>
                    <a:stretch/>
                  </pic:blipFill>
                  <pic:spPr bwMode="auto">
                    <a:xfrm>
                      <a:off x="0" y="0"/>
                      <a:ext cx="4392841" cy="238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A58DF" w14:textId="77777777" w:rsidR="00507A7B" w:rsidRPr="00507A7B" w:rsidRDefault="00507A7B" w:rsidP="00507A7B">
      <w:pPr>
        <w:shd w:val="clear" w:color="auto" w:fill="FFFFFF"/>
        <w:spacing w:after="0" w:line="240" w:lineRule="auto"/>
        <w:rPr>
          <w:rFonts w:cstheme="minorHAnsi"/>
          <w:noProof/>
          <w:sz w:val="24"/>
          <w:szCs w:val="24"/>
        </w:rPr>
      </w:pPr>
      <w:r w:rsidRPr="00507A7B">
        <w:rPr>
          <w:rFonts w:cstheme="minorHAnsi"/>
          <w:noProof/>
          <w:sz w:val="24"/>
          <w:szCs w:val="24"/>
        </w:rPr>
        <w:t>Ungdomsledarkurs</w:t>
      </w:r>
    </w:p>
    <w:p w14:paraId="45BA0660" w14:textId="78D7654F" w:rsidR="00CE3D05" w:rsidRDefault="000836FE" w:rsidP="00507A7B">
      <w:pPr>
        <w:shd w:val="clear" w:color="auto" w:fill="FFFFFF"/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Tre ungdomar från klubben har deltagit i en</w:t>
      </w:r>
      <w:r w:rsidR="00507A7B" w:rsidRPr="00507A7B">
        <w:rPr>
          <w:rFonts w:cstheme="minorHAnsi"/>
          <w:noProof/>
          <w:sz w:val="24"/>
          <w:szCs w:val="24"/>
        </w:rPr>
        <w:t xml:space="preserve"> ledarskapsutbildning i Distriktets regi för de unga i stallet som vill utvecklas i sitt</w:t>
      </w:r>
      <w:r w:rsidR="0025006A">
        <w:rPr>
          <w:rFonts w:cstheme="minorHAnsi"/>
          <w:noProof/>
          <w:sz w:val="24"/>
          <w:szCs w:val="24"/>
        </w:rPr>
        <w:t xml:space="preserve"> </w:t>
      </w:r>
      <w:r w:rsidR="00507A7B" w:rsidRPr="00507A7B">
        <w:rPr>
          <w:rFonts w:cstheme="minorHAnsi"/>
          <w:noProof/>
          <w:sz w:val="24"/>
          <w:szCs w:val="24"/>
        </w:rPr>
        <w:t>ledarskap.</w:t>
      </w:r>
      <w:r w:rsidR="000E0B5E" w:rsidRPr="000E0B5E">
        <w:rPr>
          <w:rFonts w:cstheme="minorHAnsi"/>
          <w:noProof/>
          <w:sz w:val="24"/>
          <w:szCs w:val="24"/>
        </w:rPr>
        <w:t xml:space="preserve"> </w:t>
      </w:r>
      <w:r w:rsidR="00507A7B">
        <w:rPr>
          <w:rFonts w:cstheme="minorHAnsi"/>
          <w:noProof/>
          <w:sz w:val="24"/>
          <w:szCs w:val="24"/>
        </w:rPr>
        <w:t>Denna sträcker sig över 2024/25.</w:t>
      </w:r>
    </w:p>
    <w:p w14:paraId="4B0BE70A" w14:textId="77777777" w:rsidR="00C03902" w:rsidRPr="007D6068" w:rsidRDefault="00C03902" w:rsidP="00507A7B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4"/>
          <w:szCs w:val="24"/>
          <w:bdr w:val="none" w:sz="0" w:space="0" w:color="auto" w:frame="1"/>
          <w:lang w:eastAsia="sv-SE"/>
        </w:rPr>
      </w:pPr>
    </w:p>
    <w:p w14:paraId="57705CF4" w14:textId="323344ED" w:rsidR="00F34E31" w:rsidRDefault="0006601F" w:rsidP="00F34E31">
      <w:pPr>
        <w:rPr>
          <w:b/>
          <w:bCs/>
          <w:sz w:val="28"/>
          <w:szCs w:val="28"/>
        </w:rPr>
      </w:pPr>
      <w:r w:rsidRPr="2C65D7D1">
        <w:rPr>
          <w:b/>
          <w:bCs/>
          <w:sz w:val="28"/>
          <w:szCs w:val="28"/>
        </w:rPr>
        <w:t>Varbergs Ridskola</w:t>
      </w:r>
      <w:r w:rsidR="00197280" w:rsidRPr="2C65D7D1">
        <w:rPr>
          <w:b/>
          <w:bCs/>
          <w:sz w:val="28"/>
          <w:szCs w:val="28"/>
        </w:rPr>
        <w:t>, RS</w:t>
      </w:r>
    </w:p>
    <w:p w14:paraId="19DE0378" w14:textId="31477830" w:rsid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Den ordinarie verksamheten har under året genererat 485</w:t>
      </w:r>
      <w:r>
        <w:rPr>
          <w:rFonts w:cstheme="minorHAnsi"/>
          <w:noProof/>
          <w:sz w:val="24"/>
          <w:szCs w:val="24"/>
        </w:rPr>
        <w:t xml:space="preserve"> </w:t>
      </w:r>
      <w:r w:rsidRPr="004965F6">
        <w:rPr>
          <w:rFonts w:cstheme="minorHAnsi"/>
          <w:noProof/>
          <w:sz w:val="24"/>
          <w:szCs w:val="24"/>
        </w:rPr>
        <w:t>uppsittningar/lektionsvecka. Tillkomna platser har uppfyllts av två ridlekisgrupper</w:t>
      </w:r>
      <w:r>
        <w:rPr>
          <w:rFonts w:cstheme="minorHAnsi"/>
          <w:noProof/>
          <w:sz w:val="24"/>
          <w:szCs w:val="24"/>
        </w:rPr>
        <w:t xml:space="preserve"> </w:t>
      </w:r>
      <w:r w:rsidRPr="004965F6">
        <w:rPr>
          <w:rFonts w:cstheme="minorHAnsi"/>
          <w:noProof/>
          <w:sz w:val="24"/>
          <w:szCs w:val="24"/>
        </w:rPr>
        <w:t xml:space="preserve">samt en varannanveckasgrupp som börjat rida varje vecka. Samtliga </w:t>
      </w:r>
      <w:r w:rsidR="0025006A">
        <w:rPr>
          <w:rFonts w:cstheme="minorHAnsi"/>
          <w:noProof/>
          <w:sz w:val="24"/>
          <w:szCs w:val="24"/>
        </w:rPr>
        <w:t xml:space="preserve">tillkomna </w:t>
      </w:r>
      <w:r w:rsidRPr="004965F6">
        <w:rPr>
          <w:rFonts w:cstheme="minorHAnsi"/>
          <w:noProof/>
          <w:sz w:val="24"/>
          <w:szCs w:val="24"/>
        </w:rPr>
        <w:t>grupper utgörs</w:t>
      </w:r>
      <w:r>
        <w:rPr>
          <w:rFonts w:cstheme="minorHAnsi"/>
          <w:noProof/>
          <w:sz w:val="24"/>
          <w:szCs w:val="24"/>
        </w:rPr>
        <w:t xml:space="preserve"> </w:t>
      </w:r>
      <w:r w:rsidRPr="004965F6">
        <w:rPr>
          <w:rFonts w:cstheme="minorHAnsi"/>
          <w:noProof/>
          <w:sz w:val="24"/>
          <w:szCs w:val="24"/>
        </w:rPr>
        <w:t>av elever som har kunnat rida oattraktiva tider och är således inget säkert</w:t>
      </w:r>
      <w:r>
        <w:rPr>
          <w:rFonts w:cstheme="minorHAnsi"/>
          <w:noProof/>
          <w:sz w:val="24"/>
          <w:szCs w:val="24"/>
        </w:rPr>
        <w:t xml:space="preserve"> </w:t>
      </w:r>
      <w:r w:rsidRPr="004965F6">
        <w:rPr>
          <w:rFonts w:cstheme="minorHAnsi"/>
          <w:noProof/>
          <w:sz w:val="24"/>
          <w:szCs w:val="24"/>
        </w:rPr>
        <w:t>elevunderlag för framtiden.</w:t>
      </w:r>
    </w:p>
    <w:p w14:paraId="295E9847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</w:p>
    <w:p w14:paraId="7537DEF1" w14:textId="40E32FF9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Kvarna Multi Rider Cup genomfördes för andra gången under VT24 och bestod av tre</w:t>
      </w:r>
    </w:p>
    <w:p w14:paraId="7B70C745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deltävlingar (dressyr, hoppning, teori) där man även kunde delta utanför cupen.</w:t>
      </w:r>
    </w:p>
    <w:p w14:paraId="3099AEDC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Intresset var något svalare än första året och cupen läggs tillfälligt på is.</w:t>
      </w:r>
    </w:p>
    <w:p w14:paraId="12D5ED17" w14:textId="264ED555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En ridskoletävling i hoppning hölls i september, den genomfördes på stora gräsbanan</w:t>
      </w:r>
    </w:p>
    <w:p w14:paraId="33F5438E" w14:textId="77777777" w:rsid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vilket var första gången för en hösttävling, vilket fungerade mycket väl.</w:t>
      </w:r>
    </w:p>
    <w:p w14:paraId="4854E319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</w:p>
    <w:p w14:paraId="632D5AE7" w14:textId="6C99FC2B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Under såväl jul- som sommaruppehåll har det genomförts kurser för både barn och</w:t>
      </w:r>
    </w:p>
    <w:p w14:paraId="5E053239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vuxna. Uppslutningen var något lägre än tidigare år.</w:t>
      </w:r>
    </w:p>
    <w:p w14:paraId="08649A8A" w14:textId="3835D73A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lastRenderedPageBreak/>
        <w:t>På sport-, påsk- och höstlov har det hållits i genomsnitt två aktivitetsdagar/lov som</w:t>
      </w:r>
    </w:p>
    <w:p w14:paraId="16894DD8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riktats till barn och ungdomar.</w:t>
      </w:r>
    </w:p>
    <w:p w14:paraId="2C7C034E" w14:textId="71235A6F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Ridskolan har deltagit vid ett par ponnyridningar i marknadsföringssyfte.</w:t>
      </w:r>
    </w:p>
    <w:p w14:paraId="2C9784C7" w14:textId="686EA430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Projektet Hästhänget genomfördes under VT2</w:t>
      </w:r>
      <w:r w:rsidR="0025006A">
        <w:rPr>
          <w:rFonts w:cstheme="minorHAnsi"/>
          <w:noProof/>
          <w:sz w:val="24"/>
          <w:szCs w:val="24"/>
        </w:rPr>
        <w:t>4</w:t>
      </w:r>
      <w:r w:rsidRPr="004965F6">
        <w:rPr>
          <w:rFonts w:cstheme="minorHAnsi"/>
          <w:noProof/>
          <w:sz w:val="24"/>
          <w:szCs w:val="24"/>
        </w:rPr>
        <w:t xml:space="preserve"> via finansiering från stimulansbidrag</w:t>
      </w:r>
    </w:p>
    <w:p w14:paraId="4BCD9E09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från Varbergs Kommun. Genomförandet var mycket lyckat men tyvärr stod projektet</w:t>
      </w:r>
    </w:p>
    <w:p w14:paraId="2A348DA5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utan finansiering inför HT24 och är därför tillsvidare lagt på is.</w:t>
      </w:r>
    </w:p>
    <w:p w14:paraId="682C6AF5" w14:textId="77777777" w:rsid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</w:p>
    <w:p w14:paraId="1A3EDB1A" w14:textId="246595B1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Projektet Ledstjärnorna har fortsatt bedrivas i samarbete med klubben och aktiverar</w:t>
      </w:r>
    </w:p>
    <w:p w14:paraId="7868473D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varje vecka ca 75 barn och ungdomar som utbildas i hästkunskap, ledarskap och</w:t>
      </w:r>
    </w:p>
    <w:p w14:paraId="5381E459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värdskap. I samarbete med SISU och Agria genomfördes resor till Flyinges</w:t>
      </w:r>
    </w:p>
    <w:p w14:paraId="39220778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Ungdomsdag samt Jönköping Horse Show. Resorna var mycket uppskattade av de 30</w:t>
      </w:r>
    </w:p>
    <w:p w14:paraId="698557F7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ungdomar som följde med.</w:t>
      </w:r>
    </w:p>
    <w:p w14:paraId="012633DF" w14:textId="77777777" w:rsid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</w:p>
    <w:p w14:paraId="3B8C829C" w14:textId="745F2548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Tack vare samarbete med SISU kunde gästtränare i både hoppning och dressyr bjudas</w:t>
      </w:r>
    </w:p>
    <w:p w14:paraId="187B7962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in till hästkunskapsdagarna. En hoppclinic hölls av Emelie Andersson och dressyrclinic</w:t>
      </w:r>
    </w:p>
    <w:p w14:paraId="53EC6EDB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hölls av Traudi Björling. Båda tillfällena var öppna för deltagare utifrån och VRKs</w:t>
      </w:r>
    </w:p>
    <w:p w14:paraId="3065A1A0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medlemmar kunde delta till ett förmånligt medlemspris. Även ridskolans</w:t>
      </w:r>
    </w:p>
    <w:p w14:paraId="45F63757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halvfodervärdar och tillika privatryttare i klubben hade två utbildningsträffar.</w:t>
      </w:r>
    </w:p>
    <w:p w14:paraId="1A1E3460" w14:textId="77777777" w:rsid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</w:p>
    <w:p w14:paraId="11B5D1A3" w14:textId="1B976584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Under året avyttrades åtta hästar och sju hästar inköptes till verksamheten.</w:t>
      </w:r>
    </w:p>
    <w:p w14:paraId="07380334" w14:textId="138C7DA8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En ridlärare har under året gått på föräldraledighet och i dennes ställe har en vikarie</w:t>
      </w:r>
    </w:p>
    <w:p w14:paraId="0ADFA315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tillsatts.</w:t>
      </w:r>
    </w:p>
    <w:p w14:paraId="40801127" w14:textId="6A30039D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Ridlärarna har under året varit på fortbildningsdagar arrangerade av Svenska</w:t>
      </w:r>
    </w:p>
    <w:p w14:paraId="0C1EEBAC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Ridsportförbundet, samt regelbundet fortbildats i ridning av Johanna Wigermo och</w:t>
      </w:r>
    </w:p>
    <w:p w14:paraId="1943EB8C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Ingrid Jerlin. En ridlärare har även varit på tvådagarskurs på Ridskolan Strömsholm</w:t>
      </w:r>
    </w:p>
    <w:p w14:paraId="5DB006F7" w14:textId="77777777" w:rsidR="004965F6" w:rsidRP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  <w:r w:rsidRPr="004965F6">
        <w:rPr>
          <w:rFonts w:cstheme="minorHAnsi"/>
          <w:noProof/>
          <w:sz w:val="24"/>
          <w:szCs w:val="24"/>
        </w:rPr>
        <w:t>för fortbildning och erfarenhetsutbyte.</w:t>
      </w:r>
    </w:p>
    <w:p w14:paraId="068104F9" w14:textId="77777777" w:rsidR="004965F6" w:rsidRDefault="004965F6" w:rsidP="004965F6">
      <w:pPr>
        <w:spacing w:after="0"/>
        <w:rPr>
          <w:rFonts w:cstheme="minorHAnsi"/>
          <w:noProof/>
          <w:sz w:val="24"/>
          <w:szCs w:val="24"/>
        </w:rPr>
      </w:pPr>
    </w:p>
    <w:p w14:paraId="5ED0774D" w14:textId="71E81E78" w:rsidR="002E59E9" w:rsidRPr="002E59E9" w:rsidRDefault="009D674F" w:rsidP="002E59E9">
      <w:pPr>
        <w:shd w:val="clear" w:color="auto" w:fill="FFFFFF"/>
        <w:spacing w:after="100" w:line="240" w:lineRule="auto"/>
        <w:textAlignment w:val="baseline"/>
        <w:rPr>
          <w:b/>
          <w:bCs/>
          <w:sz w:val="28"/>
          <w:szCs w:val="28"/>
        </w:rPr>
      </w:pPr>
      <w:r w:rsidRPr="002E59E9">
        <w:rPr>
          <w:b/>
          <w:bCs/>
          <w:sz w:val="28"/>
          <w:szCs w:val="28"/>
        </w:rPr>
        <w:t>Sveriges Ridgymnasium Varberg</w:t>
      </w:r>
      <w:r w:rsidR="00197280" w:rsidRPr="002E59E9">
        <w:rPr>
          <w:b/>
          <w:bCs/>
          <w:sz w:val="28"/>
          <w:szCs w:val="28"/>
        </w:rPr>
        <w:t>, SRG</w:t>
      </w:r>
    </w:p>
    <w:p w14:paraId="6E77316A" w14:textId="77777777" w:rsidR="002E59E9" w:rsidRPr="002E59E9" w:rsidRDefault="002E59E9" w:rsidP="002E59E9">
      <w:pPr>
        <w:spacing w:after="0"/>
        <w:rPr>
          <w:rFonts w:cstheme="minorHAnsi"/>
          <w:noProof/>
          <w:sz w:val="24"/>
          <w:szCs w:val="24"/>
        </w:rPr>
      </w:pPr>
      <w:r w:rsidRPr="002E59E9">
        <w:rPr>
          <w:rFonts w:cstheme="minorHAnsi"/>
          <w:noProof/>
          <w:sz w:val="24"/>
          <w:szCs w:val="24"/>
        </w:rPr>
        <w:t>Sveriges Ridgymnasium bedriver gymnasieutbildning med Naturbruksprogrammet inriktning </w:t>
      </w:r>
    </w:p>
    <w:p w14:paraId="6DAFB481" w14:textId="77777777" w:rsidR="002E59E9" w:rsidRPr="002E59E9" w:rsidRDefault="002E59E9" w:rsidP="002E59E9">
      <w:pPr>
        <w:spacing w:after="0"/>
        <w:rPr>
          <w:rFonts w:cstheme="minorHAnsi"/>
          <w:noProof/>
          <w:sz w:val="24"/>
          <w:szCs w:val="24"/>
        </w:rPr>
      </w:pPr>
      <w:r w:rsidRPr="002E59E9">
        <w:rPr>
          <w:rFonts w:cstheme="minorHAnsi"/>
          <w:noProof/>
          <w:sz w:val="24"/>
          <w:szCs w:val="24"/>
        </w:rPr>
        <w:t>Hästhållning på Kvarnagården. Läsåret 24/25 har skolan 86 elever i tre klasser som läser olika profiler inom häst- och ridsport. </w:t>
      </w:r>
    </w:p>
    <w:p w14:paraId="08ACA297" w14:textId="77777777" w:rsidR="002E59E9" w:rsidRPr="002E59E9" w:rsidRDefault="002E59E9" w:rsidP="002E59E9">
      <w:pPr>
        <w:spacing w:after="0"/>
        <w:rPr>
          <w:rFonts w:cstheme="minorHAnsi"/>
          <w:noProof/>
          <w:sz w:val="24"/>
          <w:szCs w:val="24"/>
        </w:rPr>
      </w:pPr>
      <w:r w:rsidRPr="002E59E9">
        <w:rPr>
          <w:rFonts w:cstheme="minorHAnsi"/>
          <w:noProof/>
          <w:sz w:val="24"/>
          <w:szCs w:val="24"/>
        </w:rPr>
        <w:t>Inför hösten 2025 planeras inga större förändringar av verksamheten och det ser ut att vara många sökande elever. </w:t>
      </w:r>
    </w:p>
    <w:p w14:paraId="01830FC3" w14:textId="41CC2C58" w:rsidR="0006601F" w:rsidRPr="002E59E9" w:rsidRDefault="0006601F" w:rsidP="002E59E9">
      <w:pPr>
        <w:spacing w:after="0"/>
        <w:rPr>
          <w:rFonts w:cstheme="minorHAnsi"/>
          <w:noProof/>
          <w:sz w:val="24"/>
          <w:szCs w:val="24"/>
        </w:rPr>
      </w:pPr>
    </w:p>
    <w:sectPr w:rsidR="0006601F" w:rsidRPr="002E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918C6"/>
    <w:multiLevelType w:val="hybridMultilevel"/>
    <w:tmpl w:val="67FA49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17B1"/>
    <w:multiLevelType w:val="multilevel"/>
    <w:tmpl w:val="1F9C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1554827">
    <w:abstractNumId w:val="1"/>
  </w:num>
  <w:num w:numId="2" w16cid:durableId="98588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0C"/>
    <w:rsid w:val="00001DE4"/>
    <w:rsid w:val="0001603A"/>
    <w:rsid w:val="0002280E"/>
    <w:rsid w:val="0004193E"/>
    <w:rsid w:val="000426FF"/>
    <w:rsid w:val="000526A7"/>
    <w:rsid w:val="00060FD5"/>
    <w:rsid w:val="0006601F"/>
    <w:rsid w:val="000763D7"/>
    <w:rsid w:val="000806B3"/>
    <w:rsid w:val="000836FE"/>
    <w:rsid w:val="000870C8"/>
    <w:rsid w:val="000927BB"/>
    <w:rsid w:val="00094C46"/>
    <w:rsid w:val="00094CC2"/>
    <w:rsid w:val="000A0E8C"/>
    <w:rsid w:val="000D1217"/>
    <w:rsid w:val="000D2E0C"/>
    <w:rsid w:val="000D6CB3"/>
    <w:rsid w:val="000E0B5E"/>
    <w:rsid w:val="000F0162"/>
    <w:rsid w:val="000F2688"/>
    <w:rsid w:val="000F7A6A"/>
    <w:rsid w:val="00121FA3"/>
    <w:rsid w:val="00146285"/>
    <w:rsid w:val="0015045C"/>
    <w:rsid w:val="00153FD7"/>
    <w:rsid w:val="00157D4A"/>
    <w:rsid w:val="00171164"/>
    <w:rsid w:val="001716CE"/>
    <w:rsid w:val="00171774"/>
    <w:rsid w:val="001754BC"/>
    <w:rsid w:val="00191BFD"/>
    <w:rsid w:val="00197280"/>
    <w:rsid w:val="001B0413"/>
    <w:rsid w:val="001B4CE4"/>
    <w:rsid w:val="001D3FC4"/>
    <w:rsid w:val="001D47C7"/>
    <w:rsid w:val="001D73C1"/>
    <w:rsid w:val="001E5987"/>
    <w:rsid w:val="001F1CCA"/>
    <w:rsid w:val="001F2FB6"/>
    <w:rsid w:val="001F3E86"/>
    <w:rsid w:val="001F4B6A"/>
    <w:rsid w:val="001F6815"/>
    <w:rsid w:val="002127D1"/>
    <w:rsid w:val="00212DF8"/>
    <w:rsid w:val="00217C80"/>
    <w:rsid w:val="00227F46"/>
    <w:rsid w:val="00246505"/>
    <w:rsid w:val="002476A2"/>
    <w:rsid w:val="0025006A"/>
    <w:rsid w:val="00255516"/>
    <w:rsid w:val="00261DEF"/>
    <w:rsid w:val="0027633E"/>
    <w:rsid w:val="002773D5"/>
    <w:rsid w:val="0027794E"/>
    <w:rsid w:val="002825C4"/>
    <w:rsid w:val="00285621"/>
    <w:rsid w:val="00293BE4"/>
    <w:rsid w:val="002966D8"/>
    <w:rsid w:val="00297281"/>
    <w:rsid w:val="002A4AA4"/>
    <w:rsid w:val="002A50DD"/>
    <w:rsid w:val="002B0D82"/>
    <w:rsid w:val="002B11C5"/>
    <w:rsid w:val="002B5839"/>
    <w:rsid w:val="002B58D5"/>
    <w:rsid w:val="002C3788"/>
    <w:rsid w:val="002E585D"/>
    <w:rsid w:val="002E59E9"/>
    <w:rsid w:val="002E64F2"/>
    <w:rsid w:val="002F04D9"/>
    <w:rsid w:val="002F2161"/>
    <w:rsid w:val="002F5288"/>
    <w:rsid w:val="003009C2"/>
    <w:rsid w:val="00304E44"/>
    <w:rsid w:val="00317B4D"/>
    <w:rsid w:val="003272A8"/>
    <w:rsid w:val="00331E63"/>
    <w:rsid w:val="00345A9F"/>
    <w:rsid w:val="00346D4C"/>
    <w:rsid w:val="00370AEB"/>
    <w:rsid w:val="00380E6F"/>
    <w:rsid w:val="003813B6"/>
    <w:rsid w:val="00384559"/>
    <w:rsid w:val="00394B6A"/>
    <w:rsid w:val="003A11FE"/>
    <w:rsid w:val="003A470A"/>
    <w:rsid w:val="003B6FAD"/>
    <w:rsid w:val="003C63FC"/>
    <w:rsid w:val="003F2A01"/>
    <w:rsid w:val="003F3A0F"/>
    <w:rsid w:val="00400256"/>
    <w:rsid w:val="00404BA7"/>
    <w:rsid w:val="0041636F"/>
    <w:rsid w:val="00434F77"/>
    <w:rsid w:val="004438AD"/>
    <w:rsid w:val="00447011"/>
    <w:rsid w:val="00451E7F"/>
    <w:rsid w:val="004532A1"/>
    <w:rsid w:val="004625B9"/>
    <w:rsid w:val="004636A2"/>
    <w:rsid w:val="00467A35"/>
    <w:rsid w:val="00474E13"/>
    <w:rsid w:val="00485A71"/>
    <w:rsid w:val="0048684B"/>
    <w:rsid w:val="00493B8D"/>
    <w:rsid w:val="004965F6"/>
    <w:rsid w:val="004A1022"/>
    <w:rsid w:val="004C6DC5"/>
    <w:rsid w:val="004D0611"/>
    <w:rsid w:val="004E2358"/>
    <w:rsid w:val="004F4025"/>
    <w:rsid w:val="004F5F31"/>
    <w:rsid w:val="00507A7B"/>
    <w:rsid w:val="00516F3C"/>
    <w:rsid w:val="00527750"/>
    <w:rsid w:val="00527783"/>
    <w:rsid w:val="00533728"/>
    <w:rsid w:val="005473EF"/>
    <w:rsid w:val="0055204F"/>
    <w:rsid w:val="005520ED"/>
    <w:rsid w:val="00562BDB"/>
    <w:rsid w:val="005849A0"/>
    <w:rsid w:val="00585D27"/>
    <w:rsid w:val="00592146"/>
    <w:rsid w:val="00595F8A"/>
    <w:rsid w:val="005A09C6"/>
    <w:rsid w:val="005A3BAE"/>
    <w:rsid w:val="005A6053"/>
    <w:rsid w:val="005B1FA8"/>
    <w:rsid w:val="005B44B1"/>
    <w:rsid w:val="005C61D7"/>
    <w:rsid w:val="005E44F7"/>
    <w:rsid w:val="005E51E4"/>
    <w:rsid w:val="005E56BD"/>
    <w:rsid w:val="005E5972"/>
    <w:rsid w:val="00603512"/>
    <w:rsid w:val="0061515D"/>
    <w:rsid w:val="00623241"/>
    <w:rsid w:val="006308DF"/>
    <w:rsid w:val="00635EDB"/>
    <w:rsid w:val="006371A3"/>
    <w:rsid w:val="00641472"/>
    <w:rsid w:val="00643CA9"/>
    <w:rsid w:val="006451CE"/>
    <w:rsid w:val="00646557"/>
    <w:rsid w:val="00661FC0"/>
    <w:rsid w:val="006637EE"/>
    <w:rsid w:val="00666B4B"/>
    <w:rsid w:val="00672801"/>
    <w:rsid w:val="00694532"/>
    <w:rsid w:val="006962E9"/>
    <w:rsid w:val="00696E37"/>
    <w:rsid w:val="006A1CA4"/>
    <w:rsid w:val="006B1675"/>
    <w:rsid w:val="006B3450"/>
    <w:rsid w:val="006B3B42"/>
    <w:rsid w:val="006B7517"/>
    <w:rsid w:val="006C0EBE"/>
    <w:rsid w:val="006D449B"/>
    <w:rsid w:val="006E54DB"/>
    <w:rsid w:val="006F2661"/>
    <w:rsid w:val="006F2EEC"/>
    <w:rsid w:val="006F6E0F"/>
    <w:rsid w:val="00711522"/>
    <w:rsid w:val="00717B89"/>
    <w:rsid w:val="00726128"/>
    <w:rsid w:val="007373FD"/>
    <w:rsid w:val="00740FA7"/>
    <w:rsid w:val="007465EC"/>
    <w:rsid w:val="00747B0D"/>
    <w:rsid w:val="00752FA1"/>
    <w:rsid w:val="0076484F"/>
    <w:rsid w:val="00770A51"/>
    <w:rsid w:val="007763F8"/>
    <w:rsid w:val="0078376E"/>
    <w:rsid w:val="007A200F"/>
    <w:rsid w:val="007A343F"/>
    <w:rsid w:val="007B38C8"/>
    <w:rsid w:val="007B5D85"/>
    <w:rsid w:val="007C6096"/>
    <w:rsid w:val="007C7C01"/>
    <w:rsid w:val="007D2C8F"/>
    <w:rsid w:val="007D3146"/>
    <w:rsid w:val="007D5FA8"/>
    <w:rsid w:val="007D6068"/>
    <w:rsid w:val="007E1696"/>
    <w:rsid w:val="007F180B"/>
    <w:rsid w:val="007F5FD7"/>
    <w:rsid w:val="007F6D32"/>
    <w:rsid w:val="00805A17"/>
    <w:rsid w:val="008157DF"/>
    <w:rsid w:val="00815B2E"/>
    <w:rsid w:val="00820F4D"/>
    <w:rsid w:val="008328FE"/>
    <w:rsid w:val="0083629A"/>
    <w:rsid w:val="00847BFE"/>
    <w:rsid w:val="00853191"/>
    <w:rsid w:val="0085614C"/>
    <w:rsid w:val="00856BE9"/>
    <w:rsid w:val="0086733B"/>
    <w:rsid w:val="00874E87"/>
    <w:rsid w:val="0088040F"/>
    <w:rsid w:val="00890239"/>
    <w:rsid w:val="00895A45"/>
    <w:rsid w:val="00897379"/>
    <w:rsid w:val="008A18E6"/>
    <w:rsid w:val="008A1FAB"/>
    <w:rsid w:val="008B1666"/>
    <w:rsid w:val="008B26F2"/>
    <w:rsid w:val="008B7BA6"/>
    <w:rsid w:val="008C4D19"/>
    <w:rsid w:val="008C4F0F"/>
    <w:rsid w:val="008C73DB"/>
    <w:rsid w:val="008C7DE0"/>
    <w:rsid w:val="008E4C03"/>
    <w:rsid w:val="008F3C80"/>
    <w:rsid w:val="008F437B"/>
    <w:rsid w:val="00910DC1"/>
    <w:rsid w:val="00916430"/>
    <w:rsid w:val="00945B04"/>
    <w:rsid w:val="009530D5"/>
    <w:rsid w:val="00953ABC"/>
    <w:rsid w:val="00953F78"/>
    <w:rsid w:val="00980F54"/>
    <w:rsid w:val="009859A6"/>
    <w:rsid w:val="0099206D"/>
    <w:rsid w:val="009B205F"/>
    <w:rsid w:val="009B50FE"/>
    <w:rsid w:val="009C037D"/>
    <w:rsid w:val="009C6294"/>
    <w:rsid w:val="009D1E15"/>
    <w:rsid w:val="009D674F"/>
    <w:rsid w:val="009D7DD0"/>
    <w:rsid w:val="009E312C"/>
    <w:rsid w:val="009F647E"/>
    <w:rsid w:val="009F6792"/>
    <w:rsid w:val="00A06FA0"/>
    <w:rsid w:val="00A12215"/>
    <w:rsid w:val="00A203C5"/>
    <w:rsid w:val="00A217F6"/>
    <w:rsid w:val="00A436E5"/>
    <w:rsid w:val="00A54D6D"/>
    <w:rsid w:val="00A552CC"/>
    <w:rsid w:val="00A6207B"/>
    <w:rsid w:val="00A6277E"/>
    <w:rsid w:val="00A65133"/>
    <w:rsid w:val="00A65BCB"/>
    <w:rsid w:val="00A67DCD"/>
    <w:rsid w:val="00A731C3"/>
    <w:rsid w:val="00A74833"/>
    <w:rsid w:val="00A84CD3"/>
    <w:rsid w:val="00A864B7"/>
    <w:rsid w:val="00AB0A9E"/>
    <w:rsid w:val="00AC4686"/>
    <w:rsid w:val="00AC472F"/>
    <w:rsid w:val="00AD081F"/>
    <w:rsid w:val="00AF412C"/>
    <w:rsid w:val="00B063D4"/>
    <w:rsid w:val="00B100A3"/>
    <w:rsid w:val="00B152F6"/>
    <w:rsid w:val="00B15AF8"/>
    <w:rsid w:val="00B2062C"/>
    <w:rsid w:val="00B45C5F"/>
    <w:rsid w:val="00B47F7D"/>
    <w:rsid w:val="00B53569"/>
    <w:rsid w:val="00B5620B"/>
    <w:rsid w:val="00B63342"/>
    <w:rsid w:val="00B64515"/>
    <w:rsid w:val="00B66481"/>
    <w:rsid w:val="00B70744"/>
    <w:rsid w:val="00B84A0B"/>
    <w:rsid w:val="00B974A8"/>
    <w:rsid w:val="00BB472A"/>
    <w:rsid w:val="00BC0059"/>
    <w:rsid w:val="00BC4162"/>
    <w:rsid w:val="00BC5CD5"/>
    <w:rsid w:val="00BD340C"/>
    <w:rsid w:val="00BD719D"/>
    <w:rsid w:val="00BE2EF7"/>
    <w:rsid w:val="00BE464B"/>
    <w:rsid w:val="00BE7430"/>
    <w:rsid w:val="00BF43DC"/>
    <w:rsid w:val="00BF78DC"/>
    <w:rsid w:val="00C03902"/>
    <w:rsid w:val="00C04098"/>
    <w:rsid w:val="00C4445E"/>
    <w:rsid w:val="00C56567"/>
    <w:rsid w:val="00C56CB4"/>
    <w:rsid w:val="00C738E5"/>
    <w:rsid w:val="00C74811"/>
    <w:rsid w:val="00C81774"/>
    <w:rsid w:val="00C9131E"/>
    <w:rsid w:val="00C9421E"/>
    <w:rsid w:val="00CA0081"/>
    <w:rsid w:val="00CA3CBE"/>
    <w:rsid w:val="00CB2615"/>
    <w:rsid w:val="00CB4201"/>
    <w:rsid w:val="00CB46EF"/>
    <w:rsid w:val="00CB7FA9"/>
    <w:rsid w:val="00CC74AD"/>
    <w:rsid w:val="00CD03C6"/>
    <w:rsid w:val="00CD3534"/>
    <w:rsid w:val="00CD49C7"/>
    <w:rsid w:val="00CE022A"/>
    <w:rsid w:val="00CE3D05"/>
    <w:rsid w:val="00CF235D"/>
    <w:rsid w:val="00CF5281"/>
    <w:rsid w:val="00D00EAA"/>
    <w:rsid w:val="00D07973"/>
    <w:rsid w:val="00D07DD6"/>
    <w:rsid w:val="00D10E52"/>
    <w:rsid w:val="00D17593"/>
    <w:rsid w:val="00D243D3"/>
    <w:rsid w:val="00D26DC1"/>
    <w:rsid w:val="00D37AD7"/>
    <w:rsid w:val="00D41A90"/>
    <w:rsid w:val="00D51357"/>
    <w:rsid w:val="00D51EDF"/>
    <w:rsid w:val="00D549E6"/>
    <w:rsid w:val="00D5532E"/>
    <w:rsid w:val="00D55D44"/>
    <w:rsid w:val="00D56537"/>
    <w:rsid w:val="00D565F2"/>
    <w:rsid w:val="00D647B5"/>
    <w:rsid w:val="00D64897"/>
    <w:rsid w:val="00D70FFE"/>
    <w:rsid w:val="00D800DF"/>
    <w:rsid w:val="00D809BB"/>
    <w:rsid w:val="00D903CF"/>
    <w:rsid w:val="00D90488"/>
    <w:rsid w:val="00D97A50"/>
    <w:rsid w:val="00DA11FF"/>
    <w:rsid w:val="00DB1849"/>
    <w:rsid w:val="00DB55A8"/>
    <w:rsid w:val="00DC09FC"/>
    <w:rsid w:val="00DE38A3"/>
    <w:rsid w:val="00DF02AC"/>
    <w:rsid w:val="00DF10F7"/>
    <w:rsid w:val="00DF2411"/>
    <w:rsid w:val="00E00A6D"/>
    <w:rsid w:val="00E02DB7"/>
    <w:rsid w:val="00E03472"/>
    <w:rsid w:val="00E14CF1"/>
    <w:rsid w:val="00E1797E"/>
    <w:rsid w:val="00E33E05"/>
    <w:rsid w:val="00E3425A"/>
    <w:rsid w:val="00E35D4E"/>
    <w:rsid w:val="00E61FD6"/>
    <w:rsid w:val="00E65124"/>
    <w:rsid w:val="00E80A9E"/>
    <w:rsid w:val="00E81546"/>
    <w:rsid w:val="00E84D9C"/>
    <w:rsid w:val="00E918F9"/>
    <w:rsid w:val="00E920E4"/>
    <w:rsid w:val="00E97E9E"/>
    <w:rsid w:val="00EA0A2E"/>
    <w:rsid w:val="00EA7014"/>
    <w:rsid w:val="00EA7382"/>
    <w:rsid w:val="00ED31C1"/>
    <w:rsid w:val="00ED6F31"/>
    <w:rsid w:val="00EE1D44"/>
    <w:rsid w:val="00EE7F33"/>
    <w:rsid w:val="00EF075F"/>
    <w:rsid w:val="00F06D0E"/>
    <w:rsid w:val="00F25521"/>
    <w:rsid w:val="00F26475"/>
    <w:rsid w:val="00F327DB"/>
    <w:rsid w:val="00F34E31"/>
    <w:rsid w:val="00F438ED"/>
    <w:rsid w:val="00F47454"/>
    <w:rsid w:val="00F52FDC"/>
    <w:rsid w:val="00F56D89"/>
    <w:rsid w:val="00F622B2"/>
    <w:rsid w:val="00F66908"/>
    <w:rsid w:val="00F66FE2"/>
    <w:rsid w:val="00F7476B"/>
    <w:rsid w:val="00F84033"/>
    <w:rsid w:val="00F9004B"/>
    <w:rsid w:val="00F90638"/>
    <w:rsid w:val="00F94EB7"/>
    <w:rsid w:val="00FB063B"/>
    <w:rsid w:val="00FC09FC"/>
    <w:rsid w:val="00FD30CD"/>
    <w:rsid w:val="00FE3116"/>
    <w:rsid w:val="00FE795D"/>
    <w:rsid w:val="00FF274F"/>
    <w:rsid w:val="028E3D18"/>
    <w:rsid w:val="02D7104A"/>
    <w:rsid w:val="031291A0"/>
    <w:rsid w:val="041846C1"/>
    <w:rsid w:val="0539CCAD"/>
    <w:rsid w:val="061E9FD8"/>
    <w:rsid w:val="0AEA9686"/>
    <w:rsid w:val="10502E57"/>
    <w:rsid w:val="1184D17A"/>
    <w:rsid w:val="13120ACC"/>
    <w:rsid w:val="14F1D5FD"/>
    <w:rsid w:val="15F6BEB9"/>
    <w:rsid w:val="1741CA46"/>
    <w:rsid w:val="1A6DF8EB"/>
    <w:rsid w:val="1DEB8468"/>
    <w:rsid w:val="205A01D9"/>
    <w:rsid w:val="227B8D3F"/>
    <w:rsid w:val="22AFA23F"/>
    <w:rsid w:val="235BA773"/>
    <w:rsid w:val="25F6964D"/>
    <w:rsid w:val="2AB0DF13"/>
    <w:rsid w:val="2C65D7D1"/>
    <w:rsid w:val="2C924F17"/>
    <w:rsid w:val="2D3884E1"/>
    <w:rsid w:val="2F124037"/>
    <w:rsid w:val="2F845036"/>
    <w:rsid w:val="2FEF7EA3"/>
    <w:rsid w:val="31254704"/>
    <w:rsid w:val="32BBF0F8"/>
    <w:rsid w:val="34B4EFEE"/>
    <w:rsid w:val="3673C43C"/>
    <w:rsid w:val="3B819F1D"/>
    <w:rsid w:val="3CDA382C"/>
    <w:rsid w:val="3ECAF424"/>
    <w:rsid w:val="3ED93E35"/>
    <w:rsid w:val="4066C485"/>
    <w:rsid w:val="4164035F"/>
    <w:rsid w:val="420294E6"/>
    <w:rsid w:val="429B2DE5"/>
    <w:rsid w:val="4367E2D1"/>
    <w:rsid w:val="47D6224F"/>
    <w:rsid w:val="4BACDD74"/>
    <w:rsid w:val="4F72154C"/>
    <w:rsid w:val="51F989D1"/>
    <w:rsid w:val="54A34F17"/>
    <w:rsid w:val="57B9DBD9"/>
    <w:rsid w:val="5A3A022C"/>
    <w:rsid w:val="5CB0481F"/>
    <w:rsid w:val="615E6511"/>
    <w:rsid w:val="645AA4DC"/>
    <w:rsid w:val="64D09DE4"/>
    <w:rsid w:val="65D1D1CA"/>
    <w:rsid w:val="68C3C296"/>
    <w:rsid w:val="698EF02B"/>
    <w:rsid w:val="6B2AC08C"/>
    <w:rsid w:val="6B3E3D04"/>
    <w:rsid w:val="6BB50F7A"/>
    <w:rsid w:val="6C3949AF"/>
    <w:rsid w:val="6D50DFDB"/>
    <w:rsid w:val="6F19DBBD"/>
    <w:rsid w:val="731CAA14"/>
    <w:rsid w:val="767299A0"/>
    <w:rsid w:val="78AF5760"/>
    <w:rsid w:val="7970B8F7"/>
    <w:rsid w:val="7B284FDA"/>
    <w:rsid w:val="7CC4203B"/>
    <w:rsid w:val="7CCBB5C9"/>
    <w:rsid w:val="7CDCB4B7"/>
    <w:rsid w:val="7FF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EF42"/>
  <w15:chartTrackingRefBased/>
  <w15:docId w15:val="{DF4D247C-B286-4EC1-B20A-0A866EC2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4C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04D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F04D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F04D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04D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04D9"/>
    <w:rPr>
      <w:b/>
      <w:bCs/>
      <w:sz w:val="20"/>
      <w:szCs w:val="20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character" w:customStyle="1" w:styleId="wacimagecontainer">
    <w:name w:val="wacimagecontainer"/>
    <w:basedOn w:val="Standardstycketeckensnitt"/>
    <w:rsid w:val="002F2161"/>
  </w:style>
  <w:style w:type="paragraph" w:styleId="Liststycke">
    <w:name w:val="List Paragraph"/>
    <w:basedOn w:val="Normal"/>
    <w:uiPriority w:val="34"/>
    <w:qFormat/>
    <w:rsid w:val="007B5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5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57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67427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8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CD1BCA885BD4483B530D47DF520AA" ma:contentTypeVersion="13" ma:contentTypeDescription="Skapa ett nytt dokument." ma:contentTypeScope="" ma:versionID="aa40be223294b5430cf5cdd9755598d4">
  <xsd:schema xmlns:xsd="http://www.w3.org/2001/XMLSchema" xmlns:xs="http://www.w3.org/2001/XMLSchema" xmlns:p="http://schemas.microsoft.com/office/2006/metadata/properties" xmlns:ns3="fc2022f6-6d54-4c77-87d0-d183d31a271f" xmlns:ns4="82755c96-5f7a-43b1-8b0c-bd4a14ef1b28" targetNamespace="http://schemas.microsoft.com/office/2006/metadata/properties" ma:root="true" ma:fieldsID="0afeb93d6acfc61e827d9637716812f3" ns3:_="" ns4:_="">
    <xsd:import namespace="fc2022f6-6d54-4c77-87d0-d183d31a271f"/>
    <xsd:import namespace="82755c96-5f7a-43b1-8b0c-bd4a14ef1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022f6-6d54-4c77-87d0-d183d31a2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55c96-5f7a-43b1-8b0c-bd4a14ef1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7731D-1E1D-4946-AE3D-CCD236C24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022f6-6d54-4c77-87d0-d183d31a271f"/>
    <ds:schemaRef ds:uri="82755c96-5f7a-43b1-8b0c-bd4a14ef1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77C98-8635-4BD9-9DDE-F506E0F53D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AF663-241B-4D04-929C-F12041EEAE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fd1c0e0-3cb1-4c2b-8ef8-e36cb310581c}" enabled="0" method="" siteId="{4fd1c0e0-3cb1-4c2b-8ef8-e36cb31058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Gardelin, Stina</dc:creator>
  <cp:keywords/>
  <dc:description/>
  <cp:lastModifiedBy>Carol Banck</cp:lastModifiedBy>
  <cp:revision>2</cp:revision>
  <dcterms:created xsi:type="dcterms:W3CDTF">2025-03-08T06:32:00Z</dcterms:created>
  <dcterms:modified xsi:type="dcterms:W3CDTF">2025-03-08T06:32:00Z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0x010100ABDCD1BCA885BD4483B530D47DF520AA</vt:lpwstr>
  </property>
</Properties>
</file>